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E9C" w:rsidRDefault="003F4C6D">
      <w:pPr>
        <w:pStyle w:val="Default"/>
        <w:jc w:val="center"/>
        <w:rPr>
          <w:b/>
          <w:bCs/>
        </w:rPr>
      </w:pPr>
      <w:r>
        <w:rPr>
          <w:b/>
          <w:bCs/>
          <w:lang w:val="en-US"/>
        </w:rPr>
        <w:t>III</w:t>
      </w:r>
      <w:r>
        <w:rPr>
          <w:b/>
          <w:bCs/>
        </w:rPr>
        <w:t>. Доходы проекта бюджета городского поселения Коммунистический</w:t>
      </w:r>
    </w:p>
    <w:p w:rsidR="00657E9C" w:rsidRDefault="00810CDD">
      <w:pPr>
        <w:pStyle w:val="Default"/>
        <w:jc w:val="center"/>
        <w:rPr>
          <w:b/>
          <w:bCs/>
        </w:rPr>
      </w:pPr>
      <w:r>
        <w:rPr>
          <w:b/>
          <w:bCs/>
        </w:rPr>
        <w:t>на 202</w:t>
      </w:r>
      <w:r w:rsidR="004D6DF7">
        <w:rPr>
          <w:b/>
          <w:bCs/>
        </w:rPr>
        <w:t>5</w:t>
      </w:r>
      <w:r w:rsidR="00496C2B">
        <w:rPr>
          <w:b/>
          <w:bCs/>
        </w:rPr>
        <w:t xml:space="preserve"> год и на плановый период 202</w:t>
      </w:r>
      <w:r w:rsidR="004D6DF7">
        <w:rPr>
          <w:b/>
          <w:bCs/>
        </w:rPr>
        <w:t>6</w:t>
      </w:r>
      <w:r w:rsidR="00E864D0">
        <w:rPr>
          <w:b/>
          <w:bCs/>
        </w:rPr>
        <w:t>-202</w:t>
      </w:r>
      <w:r w:rsidR="004D6DF7">
        <w:rPr>
          <w:b/>
          <w:bCs/>
        </w:rPr>
        <w:t>7</w:t>
      </w:r>
      <w:r w:rsidR="003F4C6D">
        <w:rPr>
          <w:b/>
          <w:bCs/>
        </w:rPr>
        <w:t xml:space="preserve"> годов.</w:t>
      </w:r>
    </w:p>
    <w:p w:rsidR="00657E9C" w:rsidRDefault="00657E9C">
      <w:pPr>
        <w:pStyle w:val="Default"/>
        <w:rPr>
          <w:b/>
          <w:bCs/>
        </w:rPr>
      </w:pPr>
    </w:p>
    <w:p w:rsidR="00E864D0" w:rsidRPr="00E864D0" w:rsidRDefault="00E864D0" w:rsidP="00E864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Формирование доходной части бюджета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городского поселения Коммунистический</w:t>
      </w: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на 202</w:t>
      </w:r>
      <w:r w:rsidR="004D6DF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</w:t>
      </w: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 и на плановый период 202</w:t>
      </w:r>
      <w:r w:rsidR="004D6DF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6</w:t>
      </w: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и 202</w:t>
      </w:r>
      <w:r w:rsidR="004D6DF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</w:t>
      </w: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годов осуществлялось исходя из «базового» варианта основных показателей прогноза социально-экономического развития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городского поселения</w:t>
      </w: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E864D0" w:rsidRPr="00E864D0" w:rsidRDefault="00E864D0" w:rsidP="00E864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При разработке прогноза доходов бюджета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городского поселения</w:t>
      </w: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учитывались основные направления бюджетной, налоговой и долговой политики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городского поселения</w:t>
      </w: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на 202</w:t>
      </w:r>
      <w:r w:rsidR="004D6DF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</w:t>
      </w: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 и на плановый период 202</w:t>
      </w:r>
      <w:r w:rsidR="004D6DF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6</w:t>
      </w: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и 202</w:t>
      </w:r>
      <w:r w:rsidR="004D6DF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</w:t>
      </w: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годов, утвержденные </w:t>
      </w:r>
      <w:r w:rsidR="00172939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распоряжением А</w:t>
      </w: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дминистрации </w:t>
      </w:r>
      <w:r w:rsidR="00172939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городского поселения</w:t>
      </w: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="008E1E4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от </w:t>
      </w:r>
      <w:r w:rsidR="00A6524C" w:rsidRPr="000D06B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</w:t>
      </w:r>
      <w:r w:rsidR="000D06B0" w:rsidRPr="000D06B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8</w:t>
      </w:r>
      <w:r w:rsidR="00A6524C" w:rsidRPr="000D06B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.10</w:t>
      </w:r>
      <w:r w:rsidRPr="000D06B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.202</w:t>
      </w:r>
      <w:r w:rsidR="000D06B0" w:rsidRPr="000D06B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4</w:t>
      </w:r>
      <w:r w:rsidRPr="000D06B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№</w:t>
      </w:r>
      <w:r w:rsidR="000D06B0" w:rsidRPr="000D06B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75</w:t>
      </w:r>
      <w:r w:rsidRPr="000D06B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E864D0" w:rsidRDefault="00E864D0" w:rsidP="00E864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E864D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Доходы на новый бюджетный цикл, рассчитанные с учетом вышеуказанных факторов, сложились в следующих объемах:</w:t>
      </w:r>
    </w:p>
    <w:p w:rsidR="00AE4946" w:rsidRPr="00E864D0" w:rsidRDefault="00AE4946" w:rsidP="00E864D0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657E9C" w:rsidRDefault="00496C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</w:t>
      </w:r>
      <w:r w:rsidR="00B37C22">
        <w:rPr>
          <w:rFonts w:ascii="Times New Roman" w:hAnsi="Times New Roman"/>
          <w:sz w:val="24"/>
          <w:szCs w:val="24"/>
        </w:rPr>
        <w:t>2</w:t>
      </w:r>
      <w:r w:rsidR="004D6DF7">
        <w:rPr>
          <w:rFonts w:ascii="Times New Roman" w:hAnsi="Times New Roman"/>
          <w:sz w:val="24"/>
          <w:szCs w:val="24"/>
        </w:rPr>
        <w:t>5</w:t>
      </w:r>
      <w:r w:rsidR="00D61CB4">
        <w:rPr>
          <w:rFonts w:ascii="Times New Roman" w:hAnsi="Times New Roman"/>
          <w:sz w:val="24"/>
          <w:szCs w:val="24"/>
        </w:rPr>
        <w:t xml:space="preserve"> год – </w:t>
      </w:r>
      <w:r w:rsidR="004D6DF7">
        <w:rPr>
          <w:rFonts w:ascii="Times New Roman" w:hAnsi="Times New Roman"/>
          <w:sz w:val="24"/>
          <w:szCs w:val="24"/>
        </w:rPr>
        <w:t>34</w:t>
      </w:r>
      <w:r w:rsidR="00851B2B">
        <w:rPr>
          <w:rFonts w:ascii="Times New Roman" w:hAnsi="Times New Roman"/>
          <w:sz w:val="24"/>
          <w:szCs w:val="24"/>
        </w:rPr>
        <w:t> </w:t>
      </w:r>
      <w:r w:rsidR="00A022D0">
        <w:rPr>
          <w:rFonts w:ascii="Times New Roman" w:hAnsi="Times New Roman"/>
          <w:sz w:val="24"/>
          <w:szCs w:val="24"/>
        </w:rPr>
        <w:t>824</w:t>
      </w:r>
      <w:r w:rsidR="00810CDD">
        <w:rPr>
          <w:rFonts w:ascii="Times New Roman" w:hAnsi="Times New Roman"/>
          <w:sz w:val="24"/>
          <w:szCs w:val="24"/>
        </w:rPr>
        <w:t> </w:t>
      </w:r>
      <w:r w:rsidR="00A022D0">
        <w:rPr>
          <w:rFonts w:ascii="Times New Roman" w:hAnsi="Times New Roman"/>
          <w:sz w:val="24"/>
          <w:szCs w:val="24"/>
        </w:rPr>
        <w:t>564</w:t>
      </w:r>
      <w:r w:rsidR="00810CDD">
        <w:rPr>
          <w:rFonts w:ascii="Times New Roman" w:hAnsi="Times New Roman"/>
          <w:sz w:val="24"/>
          <w:szCs w:val="24"/>
        </w:rPr>
        <w:t>,</w:t>
      </w:r>
      <w:r w:rsidR="00A022D0">
        <w:rPr>
          <w:rFonts w:ascii="Times New Roman" w:hAnsi="Times New Roman"/>
          <w:sz w:val="24"/>
          <w:szCs w:val="24"/>
        </w:rPr>
        <w:t>33</w:t>
      </w:r>
      <w:r w:rsidR="003F4C6D">
        <w:rPr>
          <w:rFonts w:ascii="Times New Roman" w:hAnsi="Times New Roman"/>
          <w:sz w:val="24"/>
          <w:szCs w:val="24"/>
        </w:rPr>
        <w:t xml:space="preserve"> рубл</w:t>
      </w:r>
      <w:r w:rsidR="00A022D0">
        <w:rPr>
          <w:rFonts w:ascii="Times New Roman" w:hAnsi="Times New Roman"/>
          <w:sz w:val="24"/>
          <w:szCs w:val="24"/>
        </w:rPr>
        <w:t>я</w:t>
      </w:r>
      <w:r w:rsidR="003F4C6D">
        <w:rPr>
          <w:rFonts w:ascii="Times New Roman" w:hAnsi="Times New Roman"/>
          <w:sz w:val="24"/>
          <w:szCs w:val="24"/>
        </w:rPr>
        <w:t>;</w:t>
      </w:r>
    </w:p>
    <w:p w:rsidR="00657E9C" w:rsidRDefault="00D13F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</w:t>
      </w:r>
      <w:r w:rsidR="004D6DF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 – 3</w:t>
      </w:r>
      <w:r w:rsidR="004D6DF7">
        <w:rPr>
          <w:rFonts w:ascii="Times New Roman" w:hAnsi="Times New Roman"/>
          <w:sz w:val="24"/>
          <w:szCs w:val="24"/>
        </w:rPr>
        <w:t>0</w:t>
      </w:r>
      <w:r w:rsidR="003163C3">
        <w:rPr>
          <w:rFonts w:ascii="Times New Roman" w:hAnsi="Times New Roman"/>
          <w:sz w:val="24"/>
          <w:szCs w:val="24"/>
        </w:rPr>
        <w:t> </w:t>
      </w:r>
      <w:r w:rsidR="00A022D0">
        <w:rPr>
          <w:rFonts w:ascii="Times New Roman" w:hAnsi="Times New Roman"/>
          <w:sz w:val="24"/>
          <w:szCs w:val="24"/>
        </w:rPr>
        <w:t>926 248,32</w:t>
      </w:r>
      <w:r w:rsidR="003F4C6D">
        <w:rPr>
          <w:rFonts w:ascii="Times New Roman" w:hAnsi="Times New Roman"/>
          <w:sz w:val="24"/>
          <w:szCs w:val="24"/>
        </w:rPr>
        <w:t xml:space="preserve"> рубл</w:t>
      </w:r>
      <w:r w:rsidR="004D6DF7">
        <w:rPr>
          <w:rFonts w:ascii="Times New Roman" w:hAnsi="Times New Roman"/>
          <w:sz w:val="24"/>
          <w:szCs w:val="24"/>
        </w:rPr>
        <w:t>ей</w:t>
      </w:r>
      <w:r w:rsidR="003F4C6D">
        <w:rPr>
          <w:rFonts w:ascii="Times New Roman" w:hAnsi="Times New Roman"/>
          <w:sz w:val="24"/>
          <w:szCs w:val="24"/>
        </w:rPr>
        <w:t>;</w:t>
      </w:r>
    </w:p>
    <w:p w:rsidR="00657E9C" w:rsidRDefault="00496C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</w:t>
      </w:r>
      <w:r w:rsidR="004D6DF7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 – </w:t>
      </w:r>
      <w:r w:rsidR="00B37C22">
        <w:rPr>
          <w:rFonts w:ascii="Times New Roman" w:hAnsi="Times New Roman"/>
          <w:sz w:val="24"/>
          <w:szCs w:val="24"/>
        </w:rPr>
        <w:t>3</w:t>
      </w:r>
      <w:r w:rsidR="00A022D0">
        <w:rPr>
          <w:rFonts w:ascii="Times New Roman" w:hAnsi="Times New Roman"/>
          <w:sz w:val="24"/>
          <w:szCs w:val="24"/>
        </w:rPr>
        <w:t>1</w:t>
      </w:r>
      <w:r w:rsidR="00851B2B">
        <w:rPr>
          <w:rFonts w:ascii="Times New Roman" w:hAnsi="Times New Roman"/>
          <w:sz w:val="24"/>
          <w:szCs w:val="24"/>
        </w:rPr>
        <w:t> </w:t>
      </w:r>
      <w:r w:rsidR="00A022D0">
        <w:rPr>
          <w:rFonts w:ascii="Times New Roman" w:hAnsi="Times New Roman"/>
          <w:sz w:val="24"/>
          <w:szCs w:val="24"/>
        </w:rPr>
        <w:t>118</w:t>
      </w:r>
      <w:r w:rsidR="00810CDD">
        <w:rPr>
          <w:rFonts w:ascii="Times New Roman" w:hAnsi="Times New Roman"/>
          <w:sz w:val="24"/>
          <w:szCs w:val="24"/>
        </w:rPr>
        <w:t> </w:t>
      </w:r>
      <w:r w:rsidR="00A022D0">
        <w:rPr>
          <w:rFonts w:ascii="Times New Roman" w:hAnsi="Times New Roman"/>
          <w:sz w:val="24"/>
          <w:szCs w:val="24"/>
        </w:rPr>
        <w:t>183</w:t>
      </w:r>
      <w:r w:rsidR="00810CDD">
        <w:rPr>
          <w:rFonts w:ascii="Times New Roman" w:hAnsi="Times New Roman"/>
          <w:sz w:val="24"/>
          <w:szCs w:val="24"/>
        </w:rPr>
        <w:t>,</w:t>
      </w:r>
      <w:r w:rsidR="00A022D0">
        <w:rPr>
          <w:rFonts w:ascii="Times New Roman" w:hAnsi="Times New Roman"/>
          <w:sz w:val="24"/>
          <w:szCs w:val="24"/>
        </w:rPr>
        <w:t>74</w:t>
      </w:r>
      <w:r w:rsidR="003F4C6D">
        <w:rPr>
          <w:rFonts w:ascii="Times New Roman" w:hAnsi="Times New Roman"/>
          <w:sz w:val="24"/>
          <w:szCs w:val="24"/>
        </w:rPr>
        <w:t xml:space="preserve"> рубл</w:t>
      </w:r>
      <w:r w:rsidR="00A022D0">
        <w:rPr>
          <w:rFonts w:ascii="Times New Roman" w:hAnsi="Times New Roman"/>
          <w:sz w:val="24"/>
          <w:szCs w:val="24"/>
        </w:rPr>
        <w:t>я</w:t>
      </w:r>
      <w:r w:rsidR="003163C3">
        <w:rPr>
          <w:rFonts w:ascii="Times New Roman" w:hAnsi="Times New Roman"/>
          <w:sz w:val="24"/>
          <w:szCs w:val="24"/>
        </w:rPr>
        <w:t>.</w:t>
      </w:r>
    </w:p>
    <w:p w:rsidR="00657E9C" w:rsidRDefault="00657E9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57E9C" w:rsidRDefault="00657E9C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657E9C" w:rsidRDefault="003F4C6D">
      <w:pPr>
        <w:spacing w:after="0" w:line="240" w:lineRule="auto"/>
        <w:ind w:left="5663"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Рис. 1</w:t>
      </w:r>
    </w:p>
    <w:p w:rsidR="00657E9C" w:rsidRDefault="003F4C6D">
      <w:pPr>
        <w:spacing w:after="0" w:line="240" w:lineRule="auto"/>
        <w:ind w:right="566"/>
        <w:jc w:val="center"/>
      </w:pPr>
      <w:r>
        <w:rPr>
          <w:rFonts w:ascii="Times New Roman" w:hAnsi="Times New Roman"/>
          <w:b/>
          <w:bCs/>
          <w:sz w:val="24"/>
          <w:szCs w:val="24"/>
        </w:rPr>
        <w:t xml:space="preserve"> Динамика и структура доходов бюджета </w:t>
      </w:r>
      <w:r>
        <w:rPr>
          <w:rFonts w:ascii="Times New Roman" w:hAnsi="Times New Roman"/>
          <w:b/>
          <w:bCs/>
        </w:rPr>
        <w:t xml:space="preserve">городского поселения Коммунистический </w:t>
      </w:r>
      <w:r w:rsidR="00496C2B">
        <w:rPr>
          <w:rFonts w:ascii="Times New Roman" w:hAnsi="Times New Roman"/>
          <w:b/>
          <w:bCs/>
          <w:sz w:val="24"/>
          <w:szCs w:val="24"/>
        </w:rPr>
        <w:t xml:space="preserve">на </w:t>
      </w:r>
      <w:r w:rsidR="00BE1AB1">
        <w:rPr>
          <w:rFonts w:ascii="Times New Roman" w:hAnsi="Times New Roman"/>
          <w:b/>
          <w:bCs/>
          <w:sz w:val="24"/>
          <w:szCs w:val="24"/>
        </w:rPr>
        <w:t>20</w:t>
      </w:r>
      <w:r w:rsidR="00172939">
        <w:rPr>
          <w:rFonts w:ascii="Times New Roman" w:hAnsi="Times New Roman"/>
          <w:b/>
          <w:bCs/>
          <w:sz w:val="24"/>
          <w:szCs w:val="24"/>
        </w:rPr>
        <w:t>2</w:t>
      </w:r>
      <w:r w:rsidR="004D6DF7">
        <w:rPr>
          <w:rFonts w:ascii="Times New Roman" w:hAnsi="Times New Roman"/>
          <w:b/>
          <w:bCs/>
          <w:sz w:val="24"/>
          <w:szCs w:val="24"/>
        </w:rPr>
        <w:t>4</w:t>
      </w:r>
      <w:r w:rsidR="00AC69D3">
        <w:rPr>
          <w:rFonts w:ascii="Times New Roman" w:hAnsi="Times New Roman"/>
          <w:b/>
          <w:bCs/>
          <w:sz w:val="24"/>
          <w:szCs w:val="24"/>
        </w:rPr>
        <w:t xml:space="preserve"> год (прогноз), </w:t>
      </w:r>
      <w:r w:rsidR="00496C2B">
        <w:rPr>
          <w:rFonts w:ascii="Times New Roman" w:hAnsi="Times New Roman"/>
          <w:b/>
          <w:bCs/>
          <w:sz w:val="24"/>
          <w:szCs w:val="24"/>
        </w:rPr>
        <w:t>20</w:t>
      </w:r>
      <w:r w:rsidR="00BE1AB1">
        <w:rPr>
          <w:rFonts w:ascii="Times New Roman" w:hAnsi="Times New Roman"/>
          <w:b/>
          <w:bCs/>
          <w:sz w:val="24"/>
          <w:szCs w:val="24"/>
        </w:rPr>
        <w:t>2</w:t>
      </w:r>
      <w:r w:rsidR="004D6DF7">
        <w:rPr>
          <w:rFonts w:ascii="Times New Roman" w:hAnsi="Times New Roman"/>
          <w:b/>
          <w:bCs/>
          <w:sz w:val="24"/>
          <w:szCs w:val="24"/>
        </w:rPr>
        <w:t>5</w:t>
      </w:r>
      <w:r w:rsidR="00B37C22">
        <w:rPr>
          <w:rFonts w:ascii="Times New Roman" w:hAnsi="Times New Roman"/>
          <w:b/>
          <w:bCs/>
          <w:sz w:val="24"/>
          <w:szCs w:val="24"/>
        </w:rPr>
        <w:t xml:space="preserve"> год и на плановый период 202</w:t>
      </w:r>
      <w:r w:rsidR="004D6DF7">
        <w:rPr>
          <w:rFonts w:ascii="Times New Roman" w:hAnsi="Times New Roman"/>
          <w:b/>
          <w:bCs/>
          <w:sz w:val="24"/>
          <w:szCs w:val="24"/>
        </w:rPr>
        <w:t>6</w:t>
      </w:r>
      <w:r w:rsidR="00810CDD">
        <w:rPr>
          <w:rFonts w:ascii="Times New Roman" w:hAnsi="Times New Roman"/>
          <w:b/>
          <w:bCs/>
          <w:sz w:val="24"/>
          <w:szCs w:val="24"/>
        </w:rPr>
        <w:t xml:space="preserve"> и 202</w:t>
      </w:r>
      <w:r w:rsidR="004D6DF7">
        <w:rPr>
          <w:rFonts w:ascii="Times New Roman" w:hAnsi="Times New Roman"/>
          <w:b/>
          <w:bCs/>
          <w:sz w:val="24"/>
          <w:szCs w:val="24"/>
        </w:rPr>
        <w:t>7</w:t>
      </w:r>
      <w:r>
        <w:rPr>
          <w:rFonts w:ascii="Times New Roman" w:hAnsi="Times New Roman"/>
          <w:b/>
          <w:bCs/>
          <w:sz w:val="24"/>
          <w:szCs w:val="24"/>
        </w:rPr>
        <w:t xml:space="preserve"> годов, тыс. рублей</w:t>
      </w:r>
    </w:p>
    <w:p w:rsidR="00657E9C" w:rsidRDefault="00657E9C">
      <w:pPr>
        <w:spacing w:after="0" w:line="240" w:lineRule="auto"/>
        <w:ind w:right="566"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D456C" w:rsidRDefault="001D456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657E9C" w:rsidRDefault="00FA1C2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доходов на 202</w:t>
      </w:r>
      <w:r w:rsidR="004D6DF7">
        <w:rPr>
          <w:rFonts w:ascii="Times New Roman" w:hAnsi="Times New Roman"/>
          <w:sz w:val="24"/>
          <w:szCs w:val="24"/>
        </w:rPr>
        <w:t>5</w:t>
      </w:r>
      <w:r w:rsidR="003F4C6D">
        <w:rPr>
          <w:rFonts w:ascii="Times New Roman" w:hAnsi="Times New Roman"/>
          <w:sz w:val="24"/>
          <w:szCs w:val="24"/>
        </w:rPr>
        <w:t>-202</w:t>
      </w:r>
      <w:r w:rsidR="004D6DF7">
        <w:rPr>
          <w:rFonts w:ascii="Times New Roman" w:hAnsi="Times New Roman"/>
          <w:sz w:val="24"/>
          <w:szCs w:val="24"/>
        </w:rPr>
        <w:t>7</w:t>
      </w:r>
      <w:r w:rsidR="003F4C6D">
        <w:rPr>
          <w:rFonts w:ascii="Times New Roman" w:hAnsi="Times New Roman"/>
          <w:sz w:val="24"/>
          <w:szCs w:val="24"/>
        </w:rPr>
        <w:t xml:space="preserve"> годы преимущественно представлена</w:t>
      </w:r>
      <w:r w:rsidR="00D61CB4">
        <w:rPr>
          <w:rFonts w:ascii="Times New Roman" w:hAnsi="Times New Roman"/>
          <w:sz w:val="24"/>
          <w:szCs w:val="24"/>
        </w:rPr>
        <w:t xml:space="preserve"> безвозмездными поступлениями 7</w:t>
      </w:r>
      <w:r w:rsidR="00B85B7F">
        <w:rPr>
          <w:rFonts w:ascii="Times New Roman" w:hAnsi="Times New Roman"/>
          <w:sz w:val="24"/>
          <w:szCs w:val="24"/>
        </w:rPr>
        <w:t>1,6</w:t>
      </w:r>
      <w:r w:rsidR="00120AF1">
        <w:rPr>
          <w:rFonts w:ascii="Times New Roman" w:hAnsi="Times New Roman"/>
          <w:sz w:val="24"/>
          <w:szCs w:val="24"/>
        </w:rPr>
        <w:t>%.</w:t>
      </w:r>
      <w:r w:rsidR="005F533E">
        <w:rPr>
          <w:rFonts w:ascii="Times New Roman" w:hAnsi="Times New Roman"/>
          <w:sz w:val="24"/>
          <w:szCs w:val="24"/>
        </w:rPr>
        <w:t xml:space="preserve"> Неналоговые доходы занимают 5,</w:t>
      </w:r>
      <w:r w:rsidR="000D06B0">
        <w:rPr>
          <w:rFonts w:ascii="Times New Roman" w:hAnsi="Times New Roman"/>
          <w:sz w:val="24"/>
          <w:szCs w:val="24"/>
        </w:rPr>
        <w:t>8</w:t>
      </w:r>
      <w:r w:rsidR="009C4FD0">
        <w:rPr>
          <w:rFonts w:ascii="Times New Roman" w:hAnsi="Times New Roman"/>
          <w:sz w:val="24"/>
          <w:szCs w:val="24"/>
        </w:rPr>
        <w:t xml:space="preserve"> </w:t>
      </w:r>
      <w:r w:rsidR="003F4C6D">
        <w:rPr>
          <w:rFonts w:ascii="Times New Roman" w:hAnsi="Times New Roman"/>
          <w:sz w:val="24"/>
          <w:szCs w:val="24"/>
        </w:rPr>
        <w:t xml:space="preserve">% доходной части бюджета </w:t>
      </w:r>
      <w:r w:rsidR="003F4C6D">
        <w:rPr>
          <w:rFonts w:ascii="Times New Roman" w:hAnsi="Times New Roman"/>
          <w:bCs/>
          <w:sz w:val="24"/>
          <w:szCs w:val="24"/>
        </w:rPr>
        <w:t>городского поселения</w:t>
      </w:r>
      <w:r w:rsidR="003F4C6D">
        <w:rPr>
          <w:rFonts w:ascii="Times New Roman" w:hAnsi="Times New Roman"/>
          <w:sz w:val="24"/>
          <w:szCs w:val="24"/>
        </w:rPr>
        <w:t>, на нал</w:t>
      </w:r>
      <w:r w:rsidR="0030014A">
        <w:rPr>
          <w:rFonts w:ascii="Times New Roman" w:hAnsi="Times New Roman"/>
          <w:sz w:val="24"/>
          <w:szCs w:val="24"/>
        </w:rPr>
        <w:t xml:space="preserve">оговые поступления приходится </w:t>
      </w:r>
      <w:r w:rsidR="000D06B0">
        <w:rPr>
          <w:rFonts w:ascii="Times New Roman" w:hAnsi="Times New Roman"/>
          <w:sz w:val="24"/>
          <w:szCs w:val="24"/>
        </w:rPr>
        <w:t>22</w:t>
      </w:r>
      <w:r w:rsidR="003F4C6D">
        <w:rPr>
          <w:rFonts w:ascii="Times New Roman" w:hAnsi="Times New Roman"/>
          <w:sz w:val="24"/>
          <w:szCs w:val="24"/>
        </w:rPr>
        <w:t>,</w:t>
      </w:r>
      <w:r w:rsidR="00B85B7F">
        <w:rPr>
          <w:rFonts w:ascii="Times New Roman" w:hAnsi="Times New Roman"/>
          <w:sz w:val="24"/>
          <w:szCs w:val="24"/>
        </w:rPr>
        <w:t>6</w:t>
      </w:r>
      <w:r w:rsidR="003F4C6D">
        <w:rPr>
          <w:rFonts w:ascii="Times New Roman" w:hAnsi="Times New Roman"/>
          <w:sz w:val="24"/>
          <w:szCs w:val="24"/>
        </w:rPr>
        <w:t xml:space="preserve"> % доходов бюджета </w:t>
      </w:r>
      <w:r w:rsidR="003F4C6D">
        <w:rPr>
          <w:rFonts w:ascii="Times New Roman" w:hAnsi="Times New Roman"/>
          <w:bCs/>
          <w:sz w:val="24"/>
          <w:szCs w:val="24"/>
        </w:rPr>
        <w:t>городского поселения</w:t>
      </w:r>
      <w:r w:rsidR="003F4C6D">
        <w:rPr>
          <w:rFonts w:ascii="Times New Roman" w:hAnsi="Times New Roman"/>
          <w:sz w:val="24"/>
          <w:szCs w:val="24"/>
        </w:rPr>
        <w:t xml:space="preserve">. </w:t>
      </w:r>
    </w:p>
    <w:p w:rsidR="00657E9C" w:rsidRPr="00604662" w:rsidRDefault="003F4C6D">
      <w:pPr>
        <w:spacing w:after="0" w:line="240" w:lineRule="auto"/>
        <w:ind w:firstLine="709"/>
        <w:jc w:val="both"/>
      </w:pPr>
      <w:r w:rsidRPr="00604662">
        <w:rPr>
          <w:rFonts w:ascii="Times New Roman" w:hAnsi="Times New Roman"/>
          <w:sz w:val="24"/>
          <w:szCs w:val="24"/>
        </w:rPr>
        <w:t xml:space="preserve">Относительно показателей поступления доходов бюджета </w:t>
      </w:r>
      <w:r w:rsidRPr="00604662">
        <w:rPr>
          <w:rFonts w:ascii="Times New Roman" w:hAnsi="Times New Roman"/>
          <w:bCs/>
          <w:sz w:val="24"/>
          <w:szCs w:val="24"/>
        </w:rPr>
        <w:t>городского поселения</w:t>
      </w:r>
      <w:r w:rsidR="00B37C22" w:rsidRPr="00604662">
        <w:rPr>
          <w:rFonts w:ascii="Times New Roman" w:hAnsi="Times New Roman"/>
          <w:sz w:val="24"/>
          <w:szCs w:val="24"/>
        </w:rPr>
        <w:t>, ожидаемых в 20</w:t>
      </w:r>
      <w:r w:rsidR="00FA1C2A" w:rsidRPr="00604662">
        <w:rPr>
          <w:rFonts w:ascii="Times New Roman" w:hAnsi="Times New Roman"/>
          <w:sz w:val="24"/>
          <w:szCs w:val="24"/>
        </w:rPr>
        <w:t>2</w:t>
      </w:r>
      <w:r w:rsidR="00604662">
        <w:rPr>
          <w:rFonts w:ascii="Times New Roman" w:hAnsi="Times New Roman"/>
          <w:sz w:val="24"/>
          <w:szCs w:val="24"/>
        </w:rPr>
        <w:t>4</w:t>
      </w:r>
      <w:r w:rsidRPr="00604662">
        <w:rPr>
          <w:rFonts w:ascii="Times New Roman" w:hAnsi="Times New Roman"/>
          <w:sz w:val="24"/>
          <w:szCs w:val="24"/>
        </w:rPr>
        <w:t xml:space="preserve"> году, отмечается снижение, обусловленное снижением в прогнозируемом периоде сум</w:t>
      </w:r>
      <w:r w:rsidR="00AC69D3" w:rsidRPr="00604662">
        <w:rPr>
          <w:rFonts w:ascii="Times New Roman" w:hAnsi="Times New Roman"/>
          <w:sz w:val="24"/>
          <w:szCs w:val="24"/>
        </w:rPr>
        <w:t xml:space="preserve">м безвозмездных поступлений и </w:t>
      </w:r>
      <w:r w:rsidR="001C6333" w:rsidRPr="00604662">
        <w:rPr>
          <w:rFonts w:ascii="Times New Roman" w:hAnsi="Times New Roman"/>
          <w:sz w:val="24"/>
          <w:szCs w:val="24"/>
        </w:rPr>
        <w:t>не</w:t>
      </w:r>
      <w:r w:rsidRPr="00604662">
        <w:rPr>
          <w:rFonts w:ascii="Times New Roman" w:hAnsi="Times New Roman"/>
          <w:sz w:val="24"/>
          <w:szCs w:val="24"/>
        </w:rPr>
        <w:t>налоговых доходов.</w:t>
      </w:r>
    </w:p>
    <w:p w:rsidR="00657E9C" w:rsidRDefault="003F4C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Налоговые доходы традиционно складываются, главным образом, за счет поступления налога на доходы физических лиц, налога на земельные участки, налога на имущество физических лиц (рис. 2) </w:t>
      </w:r>
    </w:p>
    <w:p w:rsidR="00AE4946" w:rsidRDefault="00AE4946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AE4946" w:rsidRDefault="00AE4946">
      <w:pPr>
        <w:spacing w:after="0" w:line="240" w:lineRule="auto"/>
        <w:ind w:firstLine="708"/>
        <w:jc w:val="both"/>
      </w:pPr>
    </w:p>
    <w:p w:rsidR="00657E9C" w:rsidRDefault="003F4C6D">
      <w:pPr>
        <w:spacing w:after="0" w:line="360" w:lineRule="auto"/>
        <w:ind w:firstLine="709"/>
        <w:jc w:val="right"/>
      </w:pPr>
      <w:r>
        <w:rPr>
          <w:rFonts w:ascii="Times New Roman" w:hAnsi="Times New Roman"/>
          <w:bCs/>
          <w:sz w:val="24"/>
          <w:szCs w:val="24"/>
        </w:rPr>
        <w:lastRenderedPageBreak/>
        <w:t>Рис. 2</w:t>
      </w:r>
    </w:p>
    <w:p w:rsidR="00657E9C" w:rsidRDefault="003F4C6D">
      <w:pPr>
        <w:spacing w:after="0" w:line="240" w:lineRule="auto"/>
        <w:jc w:val="center"/>
      </w:pPr>
      <w:r>
        <w:rPr>
          <w:rFonts w:ascii="Times New Roman" w:hAnsi="Times New Roman"/>
          <w:b/>
          <w:bCs/>
          <w:sz w:val="24"/>
          <w:szCs w:val="24"/>
        </w:rPr>
        <w:t xml:space="preserve">Динамика и структура налоговых доходов бюджета </w:t>
      </w:r>
      <w:r>
        <w:rPr>
          <w:rFonts w:ascii="Times New Roman" w:hAnsi="Times New Roman"/>
          <w:b/>
          <w:bCs/>
        </w:rPr>
        <w:t xml:space="preserve">городского поселения Коммунистический </w:t>
      </w:r>
      <w:r>
        <w:rPr>
          <w:rFonts w:ascii="Times New Roman" w:hAnsi="Times New Roman"/>
          <w:b/>
          <w:bCs/>
          <w:sz w:val="24"/>
          <w:szCs w:val="24"/>
        </w:rPr>
        <w:t xml:space="preserve">на </w:t>
      </w:r>
      <w:r w:rsidR="001C6333">
        <w:rPr>
          <w:rFonts w:ascii="Times New Roman" w:hAnsi="Times New Roman"/>
          <w:b/>
          <w:bCs/>
          <w:sz w:val="24"/>
          <w:szCs w:val="24"/>
        </w:rPr>
        <w:t>202</w:t>
      </w:r>
      <w:r w:rsidR="007E03AB">
        <w:rPr>
          <w:rFonts w:ascii="Times New Roman" w:hAnsi="Times New Roman"/>
          <w:b/>
          <w:bCs/>
          <w:sz w:val="24"/>
          <w:szCs w:val="24"/>
        </w:rPr>
        <w:t>4</w:t>
      </w:r>
      <w:r w:rsidR="00AC69D3">
        <w:rPr>
          <w:rFonts w:ascii="Times New Roman" w:hAnsi="Times New Roman"/>
          <w:b/>
          <w:bCs/>
          <w:sz w:val="24"/>
          <w:szCs w:val="24"/>
        </w:rPr>
        <w:t xml:space="preserve"> год (прогноз), </w:t>
      </w:r>
      <w:r>
        <w:rPr>
          <w:rFonts w:ascii="Times New Roman" w:hAnsi="Times New Roman"/>
          <w:b/>
          <w:bCs/>
          <w:sz w:val="24"/>
          <w:szCs w:val="24"/>
        </w:rPr>
        <w:t>20</w:t>
      </w:r>
      <w:r w:rsidR="00B37C22">
        <w:rPr>
          <w:rFonts w:ascii="Times New Roman" w:hAnsi="Times New Roman"/>
          <w:b/>
          <w:bCs/>
          <w:sz w:val="24"/>
          <w:szCs w:val="24"/>
        </w:rPr>
        <w:t>2</w:t>
      </w:r>
      <w:r w:rsidR="007E03AB">
        <w:rPr>
          <w:rFonts w:ascii="Times New Roman" w:hAnsi="Times New Roman"/>
          <w:b/>
          <w:bCs/>
          <w:sz w:val="24"/>
          <w:szCs w:val="24"/>
        </w:rPr>
        <w:t>5</w:t>
      </w:r>
      <w:r>
        <w:rPr>
          <w:rFonts w:ascii="Times New Roman" w:hAnsi="Times New Roman"/>
          <w:b/>
          <w:bCs/>
          <w:sz w:val="24"/>
          <w:szCs w:val="24"/>
        </w:rPr>
        <w:t xml:space="preserve"> год и на плановый период 20</w:t>
      </w:r>
      <w:r w:rsidR="0030014A">
        <w:rPr>
          <w:rFonts w:ascii="Times New Roman" w:hAnsi="Times New Roman"/>
          <w:b/>
          <w:bCs/>
          <w:sz w:val="24"/>
          <w:szCs w:val="24"/>
        </w:rPr>
        <w:t>2</w:t>
      </w:r>
      <w:r w:rsidR="007E03AB">
        <w:rPr>
          <w:rFonts w:ascii="Times New Roman" w:hAnsi="Times New Roman"/>
          <w:b/>
          <w:bCs/>
          <w:sz w:val="24"/>
          <w:szCs w:val="24"/>
        </w:rPr>
        <w:t>6</w:t>
      </w:r>
      <w:r w:rsidR="0030014A">
        <w:rPr>
          <w:rFonts w:ascii="Times New Roman" w:hAnsi="Times New Roman"/>
          <w:b/>
          <w:bCs/>
          <w:sz w:val="24"/>
          <w:szCs w:val="24"/>
        </w:rPr>
        <w:t xml:space="preserve"> и 202</w:t>
      </w:r>
      <w:r w:rsidR="007E03AB">
        <w:rPr>
          <w:rFonts w:ascii="Times New Roman" w:hAnsi="Times New Roman"/>
          <w:b/>
          <w:bCs/>
          <w:sz w:val="24"/>
          <w:szCs w:val="24"/>
        </w:rPr>
        <w:t>7</w:t>
      </w:r>
      <w:r>
        <w:rPr>
          <w:rFonts w:ascii="Times New Roman" w:hAnsi="Times New Roman"/>
          <w:b/>
          <w:bCs/>
          <w:sz w:val="24"/>
          <w:szCs w:val="24"/>
        </w:rPr>
        <w:t xml:space="preserve"> годов, тыс. рублей</w:t>
      </w:r>
    </w:p>
    <w:p w:rsidR="00657E9C" w:rsidRDefault="008C6CD2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486400" cy="3200400"/>
            <wp:effectExtent l="0" t="0" r="19050" b="1905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657E9C" w:rsidRDefault="00657E9C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657E9C" w:rsidRDefault="00657E9C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657E9C" w:rsidRDefault="003F4C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основе расчета налога на земельные участки, помимо основных параметров прогноза социально-экономического развития, учитывались: </w:t>
      </w:r>
    </w:p>
    <w:p w:rsidR="00657E9C" w:rsidRDefault="003F4C6D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4"/>
          <w:szCs w:val="24"/>
        </w:rPr>
        <w:t>- сложившаяся динамика поступлений за предыдущие периоды и ожидаемая оценка на конец текущего года;</w:t>
      </w:r>
    </w:p>
    <w:p w:rsidR="00657E9C" w:rsidRDefault="003F4C6D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4"/>
          <w:szCs w:val="24"/>
        </w:rPr>
        <w:t>- данные Управления федеральной налоговой службы по Ханты-Мансийскому автономному округу – Югре об оценке начислений текущего года и прогнозные данные на предстоящий период;</w:t>
      </w:r>
    </w:p>
    <w:p w:rsidR="00657E9C" w:rsidRDefault="003F4C6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Налог на земельные участки запланирован в следующих размерах: </w:t>
      </w:r>
    </w:p>
    <w:p w:rsidR="00657E9C" w:rsidRDefault="00923A3D">
      <w:pPr>
        <w:spacing w:after="0" w:line="24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202</w:t>
      </w:r>
      <w:r w:rsidR="00C57E9F">
        <w:rPr>
          <w:rFonts w:ascii="Times New Roman" w:hAnsi="Times New Roman"/>
          <w:bCs/>
          <w:sz w:val="24"/>
          <w:szCs w:val="24"/>
        </w:rPr>
        <w:t>5</w:t>
      </w:r>
      <w:r w:rsidR="0030014A">
        <w:rPr>
          <w:rFonts w:ascii="Times New Roman" w:hAnsi="Times New Roman"/>
          <w:bCs/>
          <w:sz w:val="24"/>
          <w:szCs w:val="24"/>
        </w:rPr>
        <w:t xml:space="preserve"> год – </w:t>
      </w:r>
      <w:r w:rsidR="00C57E9F">
        <w:rPr>
          <w:rFonts w:ascii="Times New Roman" w:hAnsi="Times New Roman"/>
          <w:bCs/>
          <w:sz w:val="24"/>
          <w:szCs w:val="24"/>
        </w:rPr>
        <w:t>48</w:t>
      </w:r>
      <w:r w:rsidR="003766E3">
        <w:rPr>
          <w:rFonts w:ascii="Times New Roman" w:hAnsi="Times New Roman"/>
          <w:bCs/>
          <w:sz w:val="24"/>
          <w:szCs w:val="24"/>
        </w:rPr>
        <w:t>0</w:t>
      </w:r>
      <w:r w:rsidR="00022A02">
        <w:rPr>
          <w:rFonts w:ascii="Times New Roman" w:hAnsi="Times New Roman"/>
          <w:bCs/>
          <w:sz w:val="24"/>
          <w:szCs w:val="24"/>
        </w:rPr>
        <w:t> </w:t>
      </w:r>
      <w:r w:rsidR="003766E3">
        <w:rPr>
          <w:rFonts w:ascii="Times New Roman" w:hAnsi="Times New Roman"/>
          <w:bCs/>
          <w:sz w:val="24"/>
          <w:szCs w:val="24"/>
        </w:rPr>
        <w:t>0</w:t>
      </w:r>
      <w:r w:rsidR="00851B2B">
        <w:rPr>
          <w:rFonts w:ascii="Times New Roman" w:hAnsi="Times New Roman"/>
          <w:bCs/>
          <w:sz w:val="24"/>
          <w:szCs w:val="24"/>
        </w:rPr>
        <w:t>00</w:t>
      </w:r>
      <w:r w:rsidR="00022A02">
        <w:rPr>
          <w:rFonts w:ascii="Times New Roman" w:hAnsi="Times New Roman"/>
          <w:bCs/>
          <w:sz w:val="24"/>
          <w:szCs w:val="24"/>
        </w:rPr>
        <w:t>,0</w:t>
      </w:r>
      <w:r w:rsidR="003F4C6D">
        <w:rPr>
          <w:rFonts w:ascii="Times New Roman" w:hAnsi="Times New Roman"/>
          <w:bCs/>
          <w:sz w:val="24"/>
          <w:szCs w:val="24"/>
        </w:rPr>
        <w:t xml:space="preserve"> рублей;</w:t>
      </w:r>
    </w:p>
    <w:p w:rsidR="00657E9C" w:rsidRDefault="00923A3D">
      <w:pPr>
        <w:spacing w:after="0" w:line="24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202</w:t>
      </w:r>
      <w:r w:rsidR="00C57E9F">
        <w:rPr>
          <w:rFonts w:ascii="Times New Roman" w:hAnsi="Times New Roman"/>
          <w:bCs/>
          <w:sz w:val="24"/>
          <w:szCs w:val="24"/>
        </w:rPr>
        <w:t>6</w:t>
      </w:r>
      <w:r w:rsidR="0030014A">
        <w:rPr>
          <w:rFonts w:ascii="Times New Roman" w:hAnsi="Times New Roman"/>
          <w:bCs/>
          <w:sz w:val="24"/>
          <w:szCs w:val="24"/>
        </w:rPr>
        <w:t xml:space="preserve"> год – </w:t>
      </w:r>
      <w:r w:rsidR="00C57E9F">
        <w:rPr>
          <w:rFonts w:ascii="Times New Roman" w:hAnsi="Times New Roman"/>
          <w:bCs/>
          <w:sz w:val="24"/>
          <w:szCs w:val="24"/>
        </w:rPr>
        <w:t>48</w:t>
      </w:r>
      <w:r w:rsidR="003766E3">
        <w:rPr>
          <w:rFonts w:ascii="Times New Roman" w:hAnsi="Times New Roman"/>
          <w:bCs/>
          <w:sz w:val="24"/>
          <w:szCs w:val="24"/>
        </w:rPr>
        <w:t>0</w:t>
      </w:r>
      <w:r w:rsidR="00022A02">
        <w:rPr>
          <w:rFonts w:ascii="Times New Roman" w:hAnsi="Times New Roman"/>
          <w:bCs/>
          <w:sz w:val="24"/>
          <w:szCs w:val="24"/>
        </w:rPr>
        <w:t> </w:t>
      </w:r>
      <w:r w:rsidR="00120AF1">
        <w:rPr>
          <w:rFonts w:ascii="Times New Roman" w:hAnsi="Times New Roman"/>
          <w:bCs/>
          <w:sz w:val="24"/>
          <w:szCs w:val="24"/>
        </w:rPr>
        <w:t>0</w:t>
      </w:r>
      <w:r w:rsidR="00851B2B">
        <w:rPr>
          <w:rFonts w:ascii="Times New Roman" w:hAnsi="Times New Roman"/>
          <w:bCs/>
          <w:sz w:val="24"/>
          <w:szCs w:val="24"/>
        </w:rPr>
        <w:t>00</w:t>
      </w:r>
      <w:r w:rsidR="003766E3">
        <w:rPr>
          <w:rFonts w:ascii="Times New Roman" w:hAnsi="Times New Roman"/>
          <w:bCs/>
          <w:sz w:val="24"/>
          <w:szCs w:val="24"/>
        </w:rPr>
        <w:t>,0 рублей</w:t>
      </w:r>
      <w:r w:rsidR="00851B2B">
        <w:rPr>
          <w:rFonts w:ascii="Times New Roman" w:hAnsi="Times New Roman"/>
          <w:bCs/>
          <w:sz w:val="24"/>
          <w:szCs w:val="24"/>
        </w:rPr>
        <w:t>;</w:t>
      </w:r>
    </w:p>
    <w:p w:rsidR="00657E9C" w:rsidRDefault="0030014A">
      <w:pPr>
        <w:spacing w:after="0" w:line="240" w:lineRule="auto"/>
        <w:ind w:left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202</w:t>
      </w:r>
      <w:r w:rsidR="00C57E9F">
        <w:rPr>
          <w:rFonts w:ascii="Times New Roman" w:hAnsi="Times New Roman"/>
          <w:bCs/>
          <w:sz w:val="24"/>
          <w:szCs w:val="24"/>
        </w:rPr>
        <w:t>7</w:t>
      </w:r>
      <w:r w:rsidR="00120AF1">
        <w:rPr>
          <w:rFonts w:ascii="Times New Roman" w:hAnsi="Times New Roman"/>
          <w:bCs/>
          <w:sz w:val="24"/>
          <w:szCs w:val="24"/>
        </w:rPr>
        <w:t xml:space="preserve"> год – </w:t>
      </w:r>
      <w:r w:rsidR="00C57E9F">
        <w:rPr>
          <w:rFonts w:ascii="Times New Roman" w:hAnsi="Times New Roman"/>
          <w:bCs/>
          <w:sz w:val="24"/>
          <w:szCs w:val="24"/>
        </w:rPr>
        <w:t>48</w:t>
      </w:r>
      <w:r w:rsidR="003766E3">
        <w:rPr>
          <w:rFonts w:ascii="Times New Roman" w:hAnsi="Times New Roman"/>
          <w:bCs/>
          <w:sz w:val="24"/>
          <w:szCs w:val="24"/>
        </w:rPr>
        <w:t>0</w:t>
      </w:r>
      <w:r w:rsidR="00022A02">
        <w:rPr>
          <w:rFonts w:ascii="Times New Roman" w:hAnsi="Times New Roman"/>
          <w:bCs/>
          <w:sz w:val="24"/>
          <w:szCs w:val="24"/>
        </w:rPr>
        <w:t> </w:t>
      </w:r>
      <w:r w:rsidR="00120AF1">
        <w:rPr>
          <w:rFonts w:ascii="Times New Roman" w:hAnsi="Times New Roman"/>
          <w:bCs/>
          <w:sz w:val="24"/>
          <w:szCs w:val="24"/>
        </w:rPr>
        <w:t>0</w:t>
      </w:r>
      <w:r w:rsidR="00851B2B">
        <w:rPr>
          <w:rFonts w:ascii="Times New Roman" w:hAnsi="Times New Roman"/>
          <w:bCs/>
          <w:sz w:val="24"/>
          <w:szCs w:val="24"/>
        </w:rPr>
        <w:t>00</w:t>
      </w:r>
      <w:r w:rsidR="00022A02">
        <w:rPr>
          <w:rFonts w:ascii="Times New Roman" w:hAnsi="Times New Roman"/>
          <w:bCs/>
          <w:sz w:val="24"/>
          <w:szCs w:val="24"/>
        </w:rPr>
        <w:t>,0</w:t>
      </w:r>
      <w:r w:rsidR="00851B2B">
        <w:rPr>
          <w:rFonts w:ascii="Times New Roman" w:hAnsi="Times New Roman"/>
          <w:bCs/>
          <w:sz w:val="24"/>
          <w:szCs w:val="24"/>
        </w:rPr>
        <w:t xml:space="preserve"> рубл</w:t>
      </w:r>
      <w:r w:rsidR="003766E3">
        <w:rPr>
          <w:rFonts w:ascii="Times New Roman" w:hAnsi="Times New Roman"/>
          <w:bCs/>
          <w:sz w:val="24"/>
          <w:szCs w:val="24"/>
        </w:rPr>
        <w:t>ей</w:t>
      </w:r>
      <w:r w:rsidR="003F4C6D">
        <w:rPr>
          <w:rFonts w:ascii="Times New Roman" w:hAnsi="Times New Roman"/>
          <w:bCs/>
          <w:sz w:val="24"/>
          <w:szCs w:val="24"/>
        </w:rPr>
        <w:t>.</w:t>
      </w:r>
    </w:p>
    <w:p w:rsidR="00657E9C" w:rsidRDefault="003F4C6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 планировании налога на доходы физических лиц учтены доходы, согласованные с администрацией Советского района, сведениями Управления федеральной налоговой службы по Ханты-Мансийскому автономному округу – Югре об оценке начислений текущего года и прогнозные данные на предстоящий период, налогова</w:t>
      </w:r>
      <w:r w:rsidR="0030014A">
        <w:rPr>
          <w:rFonts w:ascii="Times New Roman" w:hAnsi="Times New Roman"/>
          <w:bCs/>
          <w:sz w:val="24"/>
          <w:szCs w:val="24"/>
        </w:rPr>
        <w:t>я отчётность формы 5-Н</w:t>
      </w:r>
      <w:r w:rsidR="00923A3D">
        <w:rPr>
          <w:rFonts w:ascii="Times New Roman" w:hAnsi="Times New Roman"/>
          <w:bCs/>
          <w:sz w:val="24"/>
          <w:szCs w:val="24"/>
        </w:rPr>
        <w:t>ДФЛ з</w:t>
      </w:r>
      <w:r w:rsidR="00C97DDD">
        <w:rPr>
          <w:rFonts w:ascii="Times New Roman" w:hAnsi="Times New Roman"/>
          <w:bCs/>
          <w:sz w:val="24"/>
          <w:szCs w:val="24"/>
        </w:rPr>
        <w:t>а 202</w:t>
      </w:r>
      <w:r w:rsidR="00C57E9F">
        <w:rPr>
          <w:rFonts w:ascii="Times New Roman" w:hAnsi="Times New Roman"/>
          <w:bCs/>
          <w:sz w:val="24"/>
          <w:szCs w:val="24"/>
        </w:rPr>
        <w:t>3</w:t>
      </w:r>
      <w:r>
        <w:rPr>
          <w:rFonts w:ascii="Times New Roman" w:hAnsi="Times New Roman"/>
          <w:bCs/>
          <w:sz w:val="24"/>
          <w:szCs w:val="24"/>
        </w:rPr>
        <w:t xml:space="preserve"> год.</w:t>
      </w:r>
      <w:r>
        <w:rPr>
          <w:rFonts w:ascii="Times New Roman" w:hAnsi="Times New Roman"/>
          <w:bCs/>
          <w:i/>
          <w:sz w:val="24"/>
          <w:szCs w:val="24"/>
        </w:rPr>
        <w:t xml:space="preserve"> </w:t>
      </w:r>
    </w:p>
    <w:p w:rsidR="00657E9C" w:rsidRDefault="0030014A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20</w:t>
      </w:r>
      <w:r w:rsidR="00022A02">
        <w:rPr>
          <w:rFonts w:ascii="Times New Roman" w:hAnsi="Times New Roman"/>
          <w:bCs/>
          <w:sz w:val="24"/>
          <w:szCs w:val="24"/>
        </w:rPr>
        <w:t>2</w:t>
      </w:r>
      <w:r w:rsidR="00C57E9F">
        <w:rPr>
          <w:rFonts w:ascii="Times New Roman" w:hAnsi="Times New Roman"/>
          <w:bCs/>
          <w:sz w:val="24"/>
          <w:szCs w:val="24"/>
        </w:rPr>
        <w:t>5</w:t>
      </w:r>
      <w:r w:rsidR="003F4C6D">
        <w:rPr>
          <w:rFonts w:ascii="Times New Roman" w:hAnsi="Times New Roman"/>
          <w:bCs/>
          <w:sz w:val="24"/>
          <w:szCs w:val="24"/>
        </w:rPr>
        <w:t xml:space="preserve"> год – </w:t>
      </w:r>
      <w:r w:rsidR="00C57E9F">
        <w:rPr>
          <w:rFonts w:ascii="Times New Roman" w:hAnsi="Times New Roman"/>
          <w:bCs/>
          <w:sz w:val="24"/>
          <w:szCs w:val="24"/>
        </w:rPr>
        <w:t>3</w:t>
      </w:r>
      <w:r w:rsidR="003F4C6D">
        <w:rPr>
          <w:rFonts w:ascii="Times New Roman" w:hAnsi="Times New Roman"/>
          <w:bCs/>
          <w:sz w:val="24"/>
          <w:szCs w:val="24"/>
        </w:rPr>
        <w:t> </w:t>
      </w:r>
      <w:r w:rsidR="00C57E9F">
        <w:rPr>
          <w:rFonts w:ascii="Times New Roman" w:hAnsi="Times New Roman"/>
          <w:bCs/>
          <w:sz w:val="24"/>
          <w:szCs w:val="24"/>
        </w:rPr>
        <w:t>16</w:t>
      </w:r>
      <w:r w:rsidR="003766E3">
        <w:rPr>
          <w:rFonts w:ascii="Times New Roman" w:hAnsi="Times New Roman"/>
          <w:bCs/>
          <w:sz w:val="24"/>
          <w:szCs w:val="24"/>
        </w:rPr>
        <w:t>0</w:t>
      </w:r>
      <w:r w:rsidR="00022A02">
        <w:rPr>
          <w:rFonts w:ascii="Times New Roman" w:hAnsi="Times New Roman"/>
          <w:bCs/>
          <w:sz w:val="24"/>
          <w:szCs w:val="24"/>
        </w:rPr>
        <w:t> </w:t>
      </w:r>
      <w:r w:rsidR="00851B2B">
        <w:rPr>
          <w:rFonts w:ascii="Times New Roman" w:hAnsi="Times New Roman"/>
          <w:bCs/>
          <w:sz w:val="24"/>
          <w:szCs w:val="24"/>
        </w:rPr>
        <w:t>000</w:t>
      </w:r>
      <w:r w:rsidR="00022A02">
        <w:rPr>
          <w:rFonts w:ascii="Times New Roman" w:hAnsi="Times New Roman"/>
          <w:bCs/>
          <w:sz w:val="24"/>
          <w:szCs w:val="24"/>
        </w:rPr>
        <w:t>,0</w:t>
      </w:r>
      <w:r w:rsidR="00851B2B">
        <w:rPr>
          <w:rFonts w:ascii="Times New Roman" w:hAnsi="Times New Roman"/>
          <w:bCs/>
          <w:sz w:val="24"/>
          <w:szCs w:val="24"/>
        </w:rPr>
        <w:t xml:space="preserve"> рублей;</w:t>
      </w:r>
    </w:p>
    <w:p w:rsidR="00657E9C" w:rsidRDefault="00120AF1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202</w:t>
      </w:r>
      <w:r w:rsidR="00C57E9F">
        <w:rPr>
          <w:rFonts w:ascii="Times New Roman" w:hAnsi="Times New Roman"/>
          <w:bCs/>
          <w:sz w:val="24"/>
          <w:szCs w:val="24"/>
        </w:rPr>
        <w:t>6 год – 3</w:t>
      </w:r>
      <w:r w:rsidR="0030014A">
        <w:rPr>
          <w:rFonts w:ascii="Times New Roman" w:hAnsi="Times New Roman"/>
          <w:bCs/>
          <w:sz w:val="24"/>
          <w:szCs w:val="24"/>
        </w:rPr>
        <w:t xml:space="preserve"> </w:t>
      </w:r>
      <w:r w:rsidR="00C57E9F">
        <w:rPr>
          <w:rFonts w:ascii="Times New Roman" w:hAnsi="Times New Roman"/>
          <w:bCs/>
          <w:sz w:val="24"/>
          <w:szCs w:val="24"/>
        </w:rPr>
        <w:t>28</w:t>
      </w:r>
      <w:r w:rsidR="003766E3">
        <w:rPr>
          <w:rFonts w:ascii="Times New Roman" w:hAnsi="Times New Roman"/>
          <w:bCs/>
          <w:sz w:val="24"/>
          <w:szCs w:val="24"/>
        </w:rPr>
        <w:t>0</w:t>
      </w:r>
      <w:r w:rsidR="00022A02">
        <w:rPr>
          <w:rFonts w:ascii="Times New Roman" w:hAnsi="Times New Roman"/>
          <w:bCs/>
          <w:sz w:val="24"/>
          <w:szCs w:val="24"/>
        </w:rPr>
        <w:t> </w:t>
      </w:r>
      <w:r w:rsidR="00851B2B">
        <w:rPr>
          <w:rFonts w:ascii="Times New Roman" w:hAnsi="Times New Roman"/>
          <w:bCs/>
          <w:sz w:val="24"/>
          <w:szCs w:val="24"/>
        </w:rPr>
        <w:t>000</w:t>
      </w:r>
      <w:r w:rsidR="00022A02">
        <w:rPr>
          <w:rFonts w:ascii="Times New Roman" w:hAnsi="Times New Roman"/>
          <w:bCs/>
          <w:sz w:val="24"/>
          <w:szCs w:val="24"/>
        </w:rPr>
        <w:t>,0</w:t>
      </w:r>
      <w:r w:rsidR="00851B2B">
        <w:rPr>
          <w:rFonts w:ascii="Times New Roman" w:hAnsi="Times New Roman"/>
          <w:bCs/>
          <w:sz w:val="24"/>
          <w:szCs w:val="24"/>
        </w:rPr>
        <w:t xml:space="preserve"> рублей;</w:t>
      </w:r>
    </w:p>
    <w:p w:rsidR="00657E9C" w:rsidRDefault="00C57E9F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2027 год – 3</w:t>
      </w:r>
      <w:r w:rsidR="003F4C6D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40</w:t>
      </w:r>
      <w:r w:rsidR="00120AF1">
        <w:rPr>
          <w:rFonts w:ascii="Times New Roman" w:hAnsi="Times New Roman"/>
          <w:bCs/>
          <w:sz w:val="24"/>
          <w:szCs w:val="24"/>
        </w:rPr>
        <w:t>0</w:t>
      </w:r>
      <w:r w:rsidR="00022A02">
        <w:rPr>
          <w:rFonts w:ascii="Times New Roman" w:hAnsi="Times New Roman"/>
          <w:bCs/>
          <w:sz w:val="24"/>
          <w:szCs w:val="24"/>
        </w:rPr>
        <w:t> </w:t>
      </w:r>
      <w:r w:rsidR="00851B2B">
        <w:rPr>
          <w:rFonts w:ascii="Times New Roman" w:hAnsi="Times New Roman"/>
          <w:bCs/>
          <w:sz w:val="24"/>
          <w:szCs w:val="24"/>
        </w:rPr>
        <w:t>000</w:t>
      </w:r>
      <w:r w:rsidR="00022A02">
        <w:rPr>
          <w:rFonts w:ascii="Times New Roman" w:hAnsi="Times New Roman"/>
          <w:bCs/>
          <w:sz w:val="24"/>
          <w:szCs w:val="24"/>
        </w:rPr>
        <w:t>,0</w:t>
      </w:r>
      <w:r w:rsidR="00851B2B">
        <w:rPr>
          <w:rFonts w:ascii="Times New Roman" w:hAnsi="Times New Roman"/>
          <w:bCs/>
          <w:sz w:val="24"/>
          <w:szCs w:val="24"/>
        </w:rPr>
        <w:t xml:space="preserve"> рублей.</w:t>
      </w:r>
    </w:p>
    <w:p w:rsidR="00657E9C" w:rsidRDefault="003F4C6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Налог на имущество физических лиц рассчитан на основе ожидаемой оценки поступления налога в 20</w:t>
      </w:r>
      <w:r w:rsidR="00C97DDD">
        <w:rPr>
          <w:rFonts w:ascii="Times New Roman" w:hAnsi="Times New Roman"/>
          <w:bCs/>
          <w:sz w:val="24"/>
          <w:szCs w:val="24"/>
        </w:rPr>
        <w:t>2</w:t>
      </w:r>
      <w:r w:rsidR="00C57E9F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году с учетом поэтапного увеличения ставок по данному налогу, а также предоставлением налоговых льгот, установленных как федеральным, так и региональным законодательством.</w:t>
      </w:r>
    </w:p>
    <w:p w:rsidR="00657E9C" w:rsidRDefault="003F4C6D">
      <w:pPr>
        <w:spacing w:after="0" w:line="240" w:lineRule="auto"/>
        <w:ind w:firstLine="708"/>
        <w:jc w:val="both"/>
      </w:pPr>
      <w:r>
        <w:rPr>
          <w:rFonts w:ascii="Times New Roman" w:hAnsi="Times New Roman"/>
          <w:bCs/>
          <w:sz w:val="24"/>
          <w:szCs w:val="24"/>
        </w:rPr>
        <w:t xml:space="preserve">Таким образом, спрогнозированные суммы налога на имущество физических лиц составят: </w:t>
      </w:r>
    </w:p>
    <w:p w:rsidR="00657E9C" w:rsidRDefault="0030014A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20</w:t>
      </w:r>
      <w:r w:rsidR="00C57E9F">
        <w:rPr>
          <w:rFonts w:ascii="Times New Roman" w:hAnsi="Times New Roman"/>
          <w:bCs/>
          <w:sz w:val="24"/>
          <w:szCs w:val="24"/>
        </w:rPr>
        <w:t>25</w:t>
      </w:r>
      <w:r>
        <w:rPr>
          <w:rFonts w:ascii="Times New Roman" w:hAnsi="Times New Roman"/>
          <w:bCs/>
          <w:sz w:val="24"/>
          <w:szCs w:val="24"/>
        </w:rPr>
        <w:t xml:space="preserve"> год – </w:t>
      </w:r>
      <w:r w:rsidR="00C57E9F">
        <w:rPr>
          <w:rFonts w:ascii="Times New Roman" w:hAnsi="Times New Roman"/>
          <w:bCs/>
          <w:sz w:val="24"/>
          <w:szCs w:val="24"/>
        </w:rPr>
        <w:t>5</w:t>
      </w:r>
      <w:r w:rsidR="003766E3">
        <w:rPr>
          <w:rFonts w:ascii="Times New Roman" w:hAnsi="Times New Roman"/>
          <w:bCs/>
          <w:sz w:val="24"/>
          <w:szCs w:val="24"/>
        </w:rPr>
        <w:t>7</w:t>
      </w:r>
      <w:r w:rsidR="00120AF1">
        <w:rPr>
          <w:rFonts w:ascii="Times New Roman" w:hAnsi="Times New Roman"/>
          <w:bCs/>
          <w:sz w:val="24"/>
          <w:szCs w:val="24"/>
        </w:rPr>
        <w:t>0</w:t>
      </w:r>
      <w:r w:rsidR="00022A02">
        <w:rPr>
          <w:rFonts w:ascii="Times New Roman" w:hAnsi="Times New Roman"/>
          <w:bCs/>
          <w:sz w:val="24"/>
          <w:szCs w:val="24"/>
        </w:rPr>
        <w:t> </w:t>
      </w:r>
      <w:r w:rsidR="003766E3">
        <w:rPr>
          <w:rFonts w:ascii="Times New Roman" w:hAnsi="Times New Roman"/>
          <w:bCs/>
          <w:sz w:val="24"/>
          <w:szCs w:val="24"/>
        </w:rPr>
        <w:t>0</w:t>
      </w:r>
      <w:r w:rsidR="00851B2B">
        <w:rPr>
          <w:rFonts w:ascii="Times New Roman" w:hAnsi="Times New Roman"/>
          <w:bCs/>
          <w:sz w:val="24"/>
          <w:szCs w:val="24"/>
        </w:rPr>
        <w:t>00</w:t>
      </w:r>
      <w:r w:rsidR="00022A02">
        <w:rPr>
          <w:rFonts w:ascii="Times New Roman" w:hAnsi="Times New Roman"/>
          <w:bCs/>
          <w:sz w:val="24"/>
          <w:szCs w:val="24"/>
        </w:rPr>
        <w:t>,0</w:t>
      </w:r>
      <w:r w:rsidR="00851B2B">
        <w:rPr>
          <w:rFonts w:ascii="Times New Roman" w:hAnsi="Times New Roman"/>
          <w:bCs/>
          <w:sz w:val="24"/>
          <w:szCs w:val="24"/>
        </w:rPr>
        <w:t xml:space="preserve"> рублей;</w:t>
      </w:r>
    </w:p>
    <w:p w:rsidR="00657E9C" w:rsidRDefault="00C57E9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2026</w:t>
      </w:r>
      <w:r w:rsidR="008C16C2">
        <w:rPr>
          <w:rFonts w:ascii="Times New Roman" w:hAnsi="Times New Roman"/>
          <w:bCs/>
          <w:sz w:val="24"/>
          <w:szCs w:val="24"/>
        </w:rPr>
        <w:t xml:space="preserve"> год – </w:t>
      </w:r>
      <w:r>
        <w:rPr>
          <w:rFonts w:ascii="Times New Roman" w:hAnsi="Times New Roman"/>
          <w:bCs/>
          <w:sz w:val="24"/>
          <w:szCs w:val="24"/>
        </w:rPr>
        <w:t>700</w:t>
      </w:r>
      <w:r w:rsidR="00120AF1">
        <w:rPr>
          <w:rFonts w:ascii="Times New Roman" w:hAnsi="Times New Roman"/>
          <w:bCs/>
          <w:sz w:val="24"/>
          <w:szCs w:val="24"/>
        </w:rPr>
        <w:t xml:space="preserve"> </w:t>
      </w:r>
      <w:r w:rsidR="003766E3">
        <w:rPr>
          <w:rFonts w:ascii="Times New Roman" w:hAnsi="Times New Roman"/>
          <w:bCs/>
          <w:sz w:val="24"/>
          <w:szCs w:val="24"/>
        </w:rPr>
        <w:t>0</w:t>
      </w:r>
      <w:r w:rsidR="00923A3D">
        <w:rPr>
          <w:rFonts w:ascii="Times New Roman" w:hAnsi="Times New Roman"/>
          <w:bCs/>
          <w:sz w:val="24"/>
          <w:szCs w:val="24"/>
        </w:rPr>
        <w:t>00</w:t>
      </w:r>
      <w:r w:rsidR="00022A02">
        <w:rPr>
          <w:rFonts w:ascii="Times New Roman" w:hAnsi="Times New Roman"/>
          <w:bCs/>
          <w:sz w:val="24"/>
          <w:szCs w:val="24"/>
        </w:rPr>
        <w:t>,0</w:t>
      </w:r>
      <w:r w:rsidR="00923A3D">
        <w:rPr>
          <w:rFonts w:ascii="Times New Roman" w:hAnsi="Times New Roman"/>
          <w:bCs/>
          <w:sz w:val="24"/>
          <w:szCs w:val="24"/>
        </w:rPr>
        <w:t xml:space="preserve"> рубля</w:t>
      </w:r>
      <w:r w:rsidR="00851B2B">
        <w:rPr>
          <w:rFonts w:ascii="Times New Roman" w:hAnsi="Times New Roman"/>
          <w:bCs/>
          <w:sz w:val="24"/>
          <w:szCs w:val="24"/>
        </w:rPr>
        <w:t>;</w:t>
      </w:r>
    </w:p>
    <w:p w:rsidR="00657E9C" w:rsidRDefault="00C57E9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2027</w:t>
      </w:r>
      <w:r w:rsidR="008C16C2">
        <w:rPr>
          <w:rFonts w:ascii="Times New Roman" w:hAnsi="Times New Roman"/>
          <w:bCs/>
          <w:sz w:val="24"/>
          <w:szCs w:val="24"/>
        </w:rPr>
        <w:t xml:space="preserve"> год – </w:t>
      </w:r>
      <w:r>
        <w:rPr>
          <w:rFonts w:ascii="Times New Roman" w:hAnsi="Times New Roman"/>
          <w:bCs/>
          <w:sz w:val="24"/>
          <w:szCs w:val="24"/>
        </w:rPr>
        <w:t>700</w:t>
      </w:r>
      <w:r w:rsidR="00022A02">
        <w:rPr>
          <w:rFonts w:ascii="Times New Roman" w:hAnsi="Times New Roman"/>
          <w:bCs/>
          <w:sz w:val="24"/>
          <w:szCs w:val="24"/>
        </w:rPr>
        <w:t> </w:t>
      </w:r>
      <w:r w:rsidR="00120AF1">
        <w:rPr>
          <w:rFonts w:ascii="Times New Roman" w:hAnsi="Times New Roman"/>
          <w:bCs/>
          <w:sz w:val="24"/>
          <w:szCs w:val="24"/>
        </w:rPr>
        <w:t>0</w:t>
      </w:r>
      <w:r w:rsidR="00923A3D">
        <w:rPr>
          <w:rFonts w:ascii="Times New Roman" w:hAnsi="Times New Roman"/>
          <w:bCs/>
          <w:sz w:val="24"/>
          <w:szCs w:val="24"/>
        </w:rPr>
        <w:t>00</w:t>
      </w:r>
      <w:r w:rsidR="00022A02">
        <w:rPr>
          <w:rFonts w:ascii="Times New Roman" w:hAnsi="Times New Roman"/>
          <w:bCs/>
          <w:sz w:val="24"/>
          <w:szCs w:val="24"/>
        </w:rPr>
        <w:t>,0</w:t>
      </w:r>
      <w:r w:rsidR="00923A3D">
        <w:rPr>
          <w:rFonts w:ascii="Times New Roman" w:hAnsi="Times New Roman"/>
          <w:bCs/>
          <w:sz w:val="24"/>
          <w:szCs w:val="24"/>
        </w:rPr>
        <w:t xml:space="preserve"> рубл</w:t>
      </w:r>
      <w:r w:rsidR="00022A02">
        <w:rPr>
          <w:rFonts w:ascii="Times New Roman" w:hAnsi="Times New Roman"/>
          <w:bCs/>
          <w:sz w:val="24"/>
          <w:szCs w:val="24"/>
        </w:rPr>
        <w:t>ей</w:t>
      </w:r>
      <w:r w:rsidR="00851B2B">
        <w:rPr>
          <w:rFonts w:ascii="Times New Roman" w:hAnsi="Times New Roman"/>
          <w:bCs/>
          <w:sz w:val="24"/>
          <w:szCs w:val="24"/>
        </w:rPr>
        <w:t>.</w:t>
      </w:r>
    </w:p>
    <w:p w:rsidR="00657E9C" w:rsidRDefault="003F4C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Расчет прогнозных данных по остальным налоговым доходам проекта бюд</w:t>
      </w:r>
      <w:r w:rsidR="00923A3D">
        <w:rPr>
          <w:rFonts w:ascii="Times New Roman" w:hAnsi="Times New Roman"/>
          <w:bCs/>
          <w:sz w:val="24"/>
          <w:szCs w:val="24"/>
        </w:rPr>
        <w:t>ж</w:t>
      </w:r>
      <w:r w:rsidR="00F949A6">
        <w:rPr>
          <w:rFonts w:ascii="Times New Roman" w:hAnsi="Times New Roman"/>
          <w:bCs/>
          <w:sz w:val="24"/>
          <w:szCs w:val="24"/>
        </w:rPr>
        <w:t xml:space="preserve">ета </w:t>
      </w:r>
      <w:r w:rsidR="00C57E9F">
        <w:rPr>
          <w:rFonts w:ascii="Times New Roman" w:hAnsi="Times New Roman"/>
          <w:bCs/>
          <w:sz w:val="24"/>
          <w:szCs w:val="24"/>
        </w:rPr>
        <w:t>городского поселения на 2025-2027</w:t>
      </w:r>
      <w:r>
        <w:rPr>
          <w:rFonts w:ascii="Times New Roman" w:hAnsi="Times New Roman"/>
          <w:bCs/>
          <w:sz w:val="24"/>
          <w:szCs w:val="24"/>
        </w:rPr>
        <w:t xml:space="preserve"> годы, к которым отнесены акцизы,</w:t>
      </w:r>
      <w:r w:rsidR="00923A3D">
        <w:rPr>
          <w:rFonts w:ascii="Times New Roman" w:hAnsi="Times New Roman"/>
          <w:bCs/>
          <w:sz w:val="24"/>
          <w:szCs w:val="24"/>
        </w:rPr>
        <w:t xml:space="preserve"> транспортный налог,</w:t>
      </w:r>
      <w:r>
        <w:rPr>
          <w:rFonts w:ascii="Times New Roman" w:hAnsi="Times New Roman"/>
          <w:bCs/>
          <w:sz w:val="24"/>
          <w:szCs w:val="24"/>
        </w:rPr>
        <w:t xml:space="preserve"> налог на совокупный доход и государственная </w:t>
      </w:r>
      <w:r w:rsidR="00025FB3">
        <w:rPr>
          <w:rFonts w:ascii="Times New Roman" w:hAnsi="Times New Roman"/>
          <w:bCs/>
          <w:sz w:val="24"/>
          <w:szCs w:val="24"/>
        </w:rPr>
        <w:t>гос</w:t>
      </w:r>
      <w:r>
        <w:rPr>
          <w:rFonts w:ascii="Times New Roman" w:hAnsi="Times New Roman"/>
          <w:bCs/>
          <w:sz w:val="24"/>
          <w:szCs w:val="24"/>
        </w:rPr>
        <w:t>пошлина</w:t>
      </w:r>
      <w:r w:rsidR="00923A3D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исходя из д</w:t>
      </w:r>
      <w:r w:rsidR="00F949A6">
        <w:rPr>
          <w:rFonts w:ascii="Times New Roman" w:hAnsi="Times New Roman"/>
          <w:bCs/>
          <w:sz w:val="24"/>
          <w:szCs w:val="24"/>
        </w:rPr>
        <w:t>и</w:t>
      </w:r>
      <w:r w:rsidR="00C57E9F">
        <w:rPr>
          <w:rFonts w:ascii="Times New Roman" w:hAnsi="Times New Roman"/>
          <w:bCs/>
          <w:sz w:val="24"/>
          <w:szCs w:val="24"/>
        </w:rPr>
        <w:t>намики поступлений налога в 2023</w:t>
      </w:r>
      <w:r>
        <w:rPr>
          <w:rFonts w:ascii="Times New Roman" w:hAnsi="Times New Roman"/>
          <w:bCs/>
          <w:sz w:val="24"/>
          <w:szCs w:val="24"/>
        </w:rPr>
        <w:t xml:space="preserve"> году и ожидаемых платежей в 20</w:t>
      </w:r>
      <w:r w:rsidR="00022A02">
        <w:rPr>
          <w:rFonts w:ascii="Times New Roman" w:hAnsi="Times New Roman"/>
          <w:bCs/>
          <w:sz w:val="24"/>
          <w:szCs w:val="24"/>
        </w:rPr>
        <w:t>2</w:t>
      </w:r>
      <w:r w:rsidR="00C57E9F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году, а также с учетом дополнительных поступлений в результате принимаемых мер по улучшению налогового администрирования, погашения недоимки прошлых лет (табл. 1).</w:t>
      </w:r>
    </w:p>
    <w:p w:rsidR="00657E9C" w:rsidRDefault="003F4C6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Общая сумма остальных налоговых доходов составит:</w:t>
      </w:r>
    </w:p>
    <w:p w:rsidR="00657E9C" w:rsidRDefault="003F4C6D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20</w:t>
      </w:r>
      <w:r w:rsidR="00F949A6">
        <w:rPr>
          <w:rFonts w:ascii="Times New Roman" w:hAnsi="Times New Roman"/>
          <w:bCs/>
          <w:sz w:val="24"/>
          <w:szCs w:val="24"/>
        </w:rPr>
        <w:t>2</w:t>
      </w:r>
      <w:r w:rsidR="00C57E9F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год – </w:t>
      </w:r>
      <w:r w:rsidR="00F949A6">
        <w:rPr>
          <w:rFonts w:ascii="Times New Roman" w:hAnsi="Times New Roman"/>
          <w:bCs/>
          <w:sz w:val="24"/>
          <w:szCs w:val="24"/>
        </w:rPr>
        <w:t>3</w:t>
      </w:r>
      <w:r w:rsidR="00923A3D">
        <w:rPr>
          <w:rFonts w:ascii="Times New Roman" w:hAnsi="Times New Roman"/>
          <w:bCs/>
          <w:sz w:val="24"/>
          <w:szCs w:val="24"/>
        </w:rPr>
        <w:t xml:space="preserve"> </w:t>
      </w:r>
      <w:r w:rsidR="003576E6">
        <w:rPr>
          <w:rFonts w:ascii="Times New Roman" w:hAnsi="Times New Roman"/>
          <w:bCs/>
          <w:sz w:val="24"/>
          <w:szCs w:val="24"/>
        </w:rPr>
        <w:t>676</w:t>
      </w:r>
      <w:r w:rsidR="00022A02">
        <w:rPr>
          <w:rFonts w:ascii="Times New Roman" w:hAnsi="Times New Roman"/>
          <w:bCs/>
          <w:sz w:val="24"/>
          <w:szCs w:val="24"/>
        </w:rPr>
        <w:t> </w:t>
      </w:r>
      <w:r w:rsidR="003576E6">
        <w:rPr>
          <w:rFonts w:ascii="Times New Roman" w:hAnsi="Times New Roman"/>
          <w:bCs/>
          <w:sz w:val="24"/>
          <w:szCs w:val="24"/>
        </w:rPr>
        <w:t>5</w:t>
      </w:r>
      <w:r w:rsidR="00851B2B">
        <w:rPr>
          <w:rFonts w:ascii="Times New Roman" w:hAnsi="Times New Roman"/>
          <w:bCs/>
          <w:sz w:val="24"/>
          <w:szCs w:val="24"/>
        </w:rPr>
        <w:t>00</w:t>
      </w:r>
      <w:r w:rsidR="00022A02">
        <w:rPr>
          <w:rFonts w:ascii="Times New Roman" w:hAnsi="Times New Roman"/>
          <w:bCs/>
          <w:sz w:val="24"/>
          <w:szCs w:val="24"/>
        </w:rPr>
        <w:t>,0 рублей;</w:t>
      </w:r>
    </w:p>
    <w:p w:rsidR="00657E9C" w:rsidRDefault="008C16C2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202</w:t>
      </w:r>
      <w:r w:rsidR="00C57E9F">
        <w:rPr>
          <w:rFonts w:ascii="Times New Roman" w:hAnsi="Times New Roman"/>
          <w:bCs/>
          <w:sz w:val="24"/>
          <w:szCs w:val="24"/>
        </w:rPr>
        <w:t>6</w:t>
      </w:r>
      <w:r w:rsidR="002934B3">
        <w:rPr>
          <w:rFonts w:ascii="Times New Roman" w:hAnsi="Times New Roman"/>
          <w:bCs/>
          <w:sz w:val="24"/>
          <w:szCs w:val="24"/>
        </w:rPr>
        <w:t xml:space="preserve"> год – </w:t>
      </w:r>
      <w:r w:rsidR="00900FC8">
        <w:rPr>
          <w:rFonts w:ascii="Times New Roman" w:hAnsi="Times New Roman"/>
          <w:bCs/>
          <w:sz w:val="24"/>
          <w:szCs w:val="24"/>
        </w:rPr>
        <w:t>3</w:t>
      </w:r>
      <w:r w:rsidR="00851B2B">
        <w:rPr>
          <w:rFonts w:ascii="Times New Roman" w:hAnsi="Times New Roman"/>
          <w:bCs/>
          <w:sz w:val="24"/>
          <w:szCs w:val="24"/>
        </w:rPr>
        <w:t> </w:t>
      </w:r>
      <w:r w:rsidR="003576E6">
        <w:rPr>
          <w:rFonts w:ascii="Times New Roman" w:hAnsi="Times New Roman"/>
          <w:bCs/>
          <w:sz w:val="24"/>
          <w:szCs w:val="24"/>
        </w:rPr>
        <w:t>755</w:t>
      </w:r>
      <w:r w:rsidR="00851B2B">
        <w:rPr>
          <w:rFonts w:ascii="Times New Roman" w:hAnsi="Times New Roman"/>
          <w:bCs/>
          <w:sz w:val="24"/>
          <w:szCs w:val="24"/>
        </w:rPr>
        <w:t xml:space="preserve"> </w:t>
      </w:r>
      <w:r w:rsidR="003576E6">
        <w:rPr>
          <w:rFonts w:ascii="Times New Roman" w:hAnsi="Times New Roman"/>
          <w:bCs/>
          <w:sz w:val="24"/>
          <w:szCs w:val="24"/>
        </w:rPr>
        <w:t>0</w:t>
      </w:r>
      <w:r w:rsidR="00851B2B">
        <w:rPr>
          <w:rFonts w:ascii="Times New Roman" w:hAnsi="Times New Roman"/>
          <w:bCs/>
          <w:sz w:val="24"/>
          <w:szCs w:val="24"/>
        </w:rPr>
        <w:t>00</w:t>
      </w:r>
      <w:r w:rsidR="006755BE">
        <w:rPr>
          <w:rFonts w:ascii="Times New Roman" w:hAnsi="Times New Roman"/>
          <w:bCs/>
          <w:sz w:val="24"/>
          <w:szCs w:val="24"/>
        </w:rPr>
        <w:t>,0 рублей</w:t>
      </w:r>
      <w:r w:rsidR="00851B2B">
        <w:rPr>
          <w:rFonts w:ascii="Times New Roman" w:hAnsi="Times New Roman"/>
          <w:bCs/>
          <w:sz w:val="24"/>
          <w:szCs w:val="24"/>
        </w:rPr>
        <w:t>;</w:t>
      </w:r>
    </w:p>
    <w:p w:rsidR="00657E9C" w:rsidRDefault="00C57E9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2027</w:t>
      </w:r>
      <w:r w:rsidR="002934B3">
        <w:rPr>
          <w:rFonts w:ascii="Times New Roman" w:hAnsi="Times New Roman"/>
          <w:bCs/>
          <w:sz w:val="24"/>
          <w:szCs w:val="24"/>
        </w:rPr>
        <w:t xml:space="preserve"> год – </w:t>
      </w:r>
      <w:r w:rsidR="00F949A6">
        <w:rPr>
          <w:rFonts w:ascii="Times New Roman" w:hAnsi="Times New Roman"/>
          <w:bCs/>
          <w:sz w:val="24"/>
          <w:szCs w:val="24"/>
        </w:rPr>
        <w:t>3</w:t>
      </w:r>
      <w:r w:rsidR="00851B2B">
        <w:rPr>
          <w:rFonts w:ascii="Times New Roman" w:hAnsi="Times New Roman"/>
          <w:bCs/>
          <w:sz w:val="24"/>
          <w:szCs w:val="24"/>
        </w:rPr>
        <w:t> </w:t>
      </w:r>
      <w:r w:rsidR="003576E6">
        <w:rPr>
          <w:rFonts w:ascii="Times New Roman" w:hAnsi="Times New Roman"/>
          <w:bCs/>
          <w:sz w:val="24"/>
          <w:szCs w:val="24"/>
        </w:rPr>
        <w:t>755</w:t>
      </w:r>
      <w:r w:rsidR="006755BE">
        <w:rPr>
          <w:rFonts w:ascii="Times New Roman" w:hAnsi="Times New Roman"/>
          <w:bCs/>
          <w:sz w:val="24"/>
          <w:szCs w:val="24"/>
        </w:rPr>
        <w:t> </w:t>
      </w:r>
      <w:r w:rsidR="003576E6">
        <w:rPr>
          <w:rFonts w:ascii="Times New Roman" w:hAnsi="Times New Roman"/>
          <w:bCs/>
          <w:sz w:val="24"/>
          <w:szCs w:val="24"/>
        </w:rPr>
        <w:t>000</w:t>
      </w:r>
      <w:r w:rsidR="006755BE">
        <w:rPr>
          <w:rFonts w:ascii="Times New Roman" w:hAnsi="Times New Roman"/>
          <w:bCs/>
          <w:sz w:val="24"/>
          <w:szCs w:val="24"/>
        </w:rPr>
        <w:t>,0 рублей</w:t>
      </w:r>
      <w:r w:rsidR="00851B2B">
        <w:rPr>
          <w:rFonts w:ascii="Times New Roman" w:hAnsi="Times New Roman"/>
          <w:bCs/>
          <w:sz w:val="24"/>
          <w:szCs w:val="24"/>
        </w:rPr>
        <w:t>.</w:t>
      </w:r>
    </w:p>
    <w:p w:rsidR="00657E9C" w:rsidRDefault="003F4C6D">
      <w:pPr>
        <w:spacing w:after="0" w:line="240" w:lineRule="auto"/>
        <w:ind w:firstLine="708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Таблица 1</w:t>
      </w:r>
    </w:p>
    <w:p w:rsidR="00706608" w:rsidRDefault="00706608">
      <w:pPr>
        <w:spacing w:after="0" w:line="240" w:lineRule="auto"/>
        <w:ind w:firstLine="708"/>
        <w:jc w:val="right"/>
        <w:rPr>
          <w:rFonts w:ascii="Times New Roman" w:hAnsi="Times New Roman"/>
          <w:bCs/>
          <w:sz w:val="24"/>
          <w:szCs w:val="24"/>
        </w:rPr>
      </w:pPr>
    </w:p>
    <w:p w:rsidR="00657E9C" w:rsidRPr="00706608" w:rsidRDefault="00706608">
      <w:pPr>
        <w:spacing w:after="0" w:line="240" w:lineRule="auto"/>
        <w:ind w:firstLine="708"/>
        <w:jc w:val="right"/>
        <w:rPr>
          <w:rFonts w:ascii="Times New Roman" w:hAnsi="Times New Roman"/>
          <w:bCs/>
        </w:rPr>
      </w:pPr>
      <w:r w:rsidRPr="00706608">
        <w:rPr>
          <w:rFonts w:ascii="Times New Roman" w:hAnsi="Times New Roman"/>
          <w:bCs/>
        </w:rPr>
        <w:t>(</w:t>
      </w:r>
      <w:r w:rsidR="003F4C6D" w:rsidRPr="00706608">
        <w:rPr>
          <w:rFonts w:ascii="Times New Roman" w:hAnsi="Times New Roman"/>
          <w:bCs/>
        </w:rPr>
        <w:t>рублей</w:t>
      </w:r>
      <w:r w:rsidRPr="00706608">
        <w:rPr>
          <w:rFonts w:ascii="Times New Roman" w:hAnsi="Times New Roman"/>
          <w:bCs/>
        </w:rPr>
        <w:t>)</w:t>
      </w:r>
    </w:p>
    <w:tbl>
      <w:tblPr>
        <w:tblW w:w="9464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7" w:type="dxa"/>
        </w:tblCellMar>
        <w:tblLook w:val="00A0" w:firstRow="1" w:lastRow="0" w:firstColumn="1" w:lastColumn="0" w:noHBand="0" w:noVBand="0"/>
      </w:tblPr>
      <w:tblGrid>
        <w:gridCol w:w="4644"/>
        <w:gridCol w:w="1418"/>
        <w:gridCol w:w="1417"/>
        <w:gridCol w:w="1985"/>
      </w:tblGrid>
      <w:tr w:rsidR="00657E9C" w:rsidTr="00A82DDD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215868"/>
            <w:tcMar>
              <w:left w:w="97" w:type="dxa"/>
            </w:tcMar>
          </w:tcPr>
          <w:p w:rsidR="00657E9C" w:rsidRDefault="00657E9C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215868"/>
            <w:tcMar>
              <w:left w:w="97" w:type="dxa"/>
            </w:tcMar>
          </w:tcPr>
          <w:p w:rsidR="00657E9C" w:rsidRDefault="00022A02" w:rsidP="00C7290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202</w:t>
            </w:r>
            <w:r w:rsidR="003576E6">
              <w:rPr>
                <w:rFonts w:ascii="Times New Roman" w:hAnsi="Times New Roman"/>
                <w:b/>
                <w:bCs/>
                <w:color w:val="FFFFFF"/>
              </w:rPr>
              <w:t>5</w:t>
            </w:r>
            <w:r w:rsidR="003F4C6D">
              <w:rPr>
                <w:rFonts w:ascii="Times New Roman" w:hAnsi="Times New Roman"/>
                <w:b/>
                <w:bCs/>
                <w:color w:val="FFFFFF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215868"/>
            <w:tcMar>
              <w:left w:w="97" w:type="dxa"/>
            </w:tcMar>
          </w:tcPr>
          <w:p w:rsidR="00657E9C" w:rsidRDefault="009C4FD0" w:rsidP="00120AF1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202</w:t>
            </w:r>
            <w:r w:rsidR="003576E6">
              <w:rPr>
                <w:rFonts w:ascii="Times New Roman" w:hAnsi="Times New Roman"/>
                <w:b/>
                <w:bCs/>
                <w:color w:val="FFFFFF"/>
              </w:rPr>
              <w:t>6</w:t>
            </w:r>
            <w:r w:rsidR="003F4C6D">
              <w:rPr>
                <w:rFonts w:ascii="Times New Roman" w:hAnsi="Times New Roman"/>
                <w:b/>
                <w:bCs/>
                <w:color w:val="FFFFFF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215868"/>
            <w:tcMar>
              <w:left w:w="97" w:type="dxa"/>
            </w:tcMar>
          </w:tcPr>
          <w:p w:rsidR="00657E9C" w:rsidRDefault="009C4FD0" w:rsidP="003576E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202</w:t>
            </w:r>
            <w:r w:rsidR="003576E6">
              <w:rPr>
                <w:rFonts w:ascii="Times New Roman" w:hAnsi="Times New Roman"/>
                <w:b/>
                <w:bCs/>
                <w:color w:val="FFFFFF"/>
              </w:rPr>
              <w:t>7</w:t>
            </w:r>
            <w:r w:rsidR="003F4C6D">
              <w:rPr>
                <w:rFonts w:ascii="Times New Roman" w:hAnsi="Times New Roman"/>
                <w:b/>
                <w:bCs/>
                <w:color w:val="FFFFFF"/>
              </w:rPr>
              <w:t xml:space="preserve"> год</w:t>
            </w:r>
          </w:p>
        </w:tc>
      </w:tr>
      <w:tr w:rsidR="00657E9C" w:rsidTr="00A82DDD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4BACC6"/>
            </w:tcBorders>
            <w:shd w:val="clear" w:color="auto" w:fill="FFFFFF"/>
          </w:tcPr>
          <w:p w:rsidR="00657E9C" w:rsidRDefault="003F4C6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Акцизы, в </w:t>
            </w:r>
            <w:proofErr w:type="spellStart"/>
            <w:r>
              <w:rPr>
                <w:rFonts w:ascii="Times New Roman" w:hAnsi="Times New Roman"/>
                <w:bCs/>
                <w:color w:val="000000"/>
              </w:rPr>
              <w:t>т.ч</w:t>
            </w:r>
            <w:proofErr w:type="spellEnd"/>
            <w:r>
              <w:rPr>
                <w:rFonts w:ascii="Times New Roman" w:hAnsi="Times New Roman"/>
                <w:bCs/>
                <w:color w:val="000000"/>
              </w:rPr>
              <w:t>.:</w:t>
            </w:r>
          </w:p>
          <w:p w:rsidR="00657E9C" w:rsidRDefault="003F4C6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i/>
                <w:color w:val="000000"/>
              </w:rPr>
              <w:t>на нефтепродукты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2EAF1"/>
          </w:tcPr>
          <w:p w:rsidR="00657E9C" w:rsidRDefault="00C729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</w:t>
            </w:r>
            <w:r w:rsidR="00851B2B">
              <w:rPr>
                <w:rFonts w:ascii="Times New Roman" w:hAnsi="Times New Roman"/>
                <w:bCs/>
                <w:color w:val="000000"/>
              </w:rPr>
              <w:t> </w:t>
            </w:r>
            <w:r w:rsidR="00C57E9F">
              <w:rPr>
                <w:rFonts w:ascii="Times New Roman" w:hAnsi="Times New Roman"/>
                <w:bCs/>
                <w:color w:val="000000"/>
              </w:rPr>
              <w:t>613</w:t>
            </w:r>
            <w:r w:rsidR="00851B2B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C57E9F">
              <w:rPr>
                <w:rFonts w:ascii="Times New Roman" w:hAnsi="Times New Roman"/>
                <w:bCs/>
                <w:color w:val="000000"/>
              </w:rPr>
              <w:t>5</w:t>
            </w:r>
            <w:r w:rsidR="00851B2B">
              <w:rPr>
                <w:rFonts w:ascii="Times New Roman" w:hAnsi="Times New Roman"/>
                <w:bCs/>
                <w:color w:val="000000"/>
              </w:rPr>
              <w:t>00,0</w:t>
            </w:r>
          </w:p>
          <w:p w:rsidR="00657E9C" w:rsidRDefault="00C72908" w:rsidP="00C57E9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</w:t>
            </w:r>
            <w:r w:rsidR="00851B2B">
              <w:rPr>
                <w:rFonts w:ascii="Times New Roman" w:hAnsi="Times New Roman"/>
                <w:bCs/>
                <w:color w:val="000000"/>
              </w:rPr>
              <w:t> </w:t>
            </w:r>
            <w:r w:rsidR="00C57E9F">
              <w:rPr>
                <w:rFonts w:ascii="Times New Roman" w:hAnsi="Times New Roman"/>
                <w:bCs/>
                <w:color w:val="000000"/>
              </w:rPr>
              <w:t>613</w:t>
            </w:r>
            <w:r w:rsidR="00851B2B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C57E9F">
              <w:rPr>
                <w:rFonts w:ascii="Times New Roman" w:hAnsi="Times New Roman"/>
                <w:bCs/>
                <w:color w:val="000000"/>
              </w:rPr>
              <w:t>5</w:t>
            </w:r>
            <w:r w:rsidR="00022A02">
              <w:rPr>
                <w:rFonts w:ascii="Times New Roman" w:hAnsi="Times New Roman"/>
                <w:bCs/>
                <w:color w:val="000000"/>
              </w:rPr>
              <w:t>00,</w:t>
            </w:r>
            <w:r w:rsidR="00851B2B">
              <w:rPr>
                <w:rFonts w:ascii="Times New Roman" w:hAnsi="Times New Roman"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2EAF1"/>
          </w:tcPr>
          <w:p w:rsidR="00657E9C" w:rsidRDefault="00C729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</w:t>
            </w:r>
            <w:r w:rsidR="0082124A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C57E9F">
              <w:rPr>
                <w:rFonts w:ascii="Times New Roman" w:hAnsi="Times New Roman"/>
                <w:bCs/>
                <w:color w:val="000000"/>
              </w:rPr>
              <w:t>69</w:t>
            </w:r>
            <w:r>
              <w:rPr>
                <w:rFonts w:ascii="Times New Roman" w:hAnsi="Times New Roman"/>
                <w:bCs/>
                <w:color w:val="000000"/>
              </w:rPr>
              <w:t>1</w:t>
            </w:r>
            <w:r w:rsidR="00851B2B">
              <w:rPr>
                <w:rFonts w:ascii="Times New Roman" w:hAnsi="Times New Roman"/>
                <w:bCs/>
                <w:color w:val="000000"/>
              </w:rPr>
              <w:t> </w:t>
            </w:r>
            <w:r>
              <w:rPr>
                <w:rFonts w:ascii="Times New Roman" w:hAnsi="Times New Roman"/>
                <w:bCs/>
                <w:color w:val="000000"/>
              </w:rPr>
              <w:t>0</w:t>
            </w:r>
            <w:r w:rsidR="00022A02">
              <w:rPr>
                <w:rFonts w:ascii="Times New Roman" w:hAnsi="Times New Roman"/>
                <w:bCs/>
                <w:color w:val="000000"/>
              </w:rPr>
              <w:t>00,0</w:t>
            </w:r>
          </w:p>
          <w:p w:rsidR="00657E9C" w:rsidRDefault="00C72908" w:rsidP="00C57E9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</w:t>
            </w:r>
            <w:r w:rsidR="00851B2B">
              <w:rPr>
                <w:rFonts w:ascii="Times New Roman" w:hAnsi="Times New Roman"/>
                <w:bCs/>
                <w:color w:val="000000"/>
              </w:rPr>
              <w:t> </w:t>
            </w:r>
            <w:r w:rsidR="00C57E9F">
              <w:rPr>
                <w:rFonts w:ascii="Times New Roman" w:hAnsi="Times New Roman"/>
                <w:bCs/>
                <w:color w:val="000000"/>
              </w:rPr>
              <w:t>69</w:t>
            </w:r>
            <w:r>
              <w:rPr>
                <w:rFonts w:ascii="Times New Roman" w:hAnsi="Times New Roman"/>
                <w:bCs/>
                <w:color w:val="000000"/>
              </w:rPr>
              <w:t>1</w:t>
            </w:r>
            <w:r w:rsidR="00851B2B">
              <w:rPr>
                <w:rFonts w:ascii="Times New Roman" w:hAnsi="Times New Roman"/>
                <w:bCs/>
                <w:color w:val="000000"/>
              </w:rPr>
              <w:t> </w:t>
            </w:r>
            <w:r>
              <w:rPr>
                <w:rFonts w:ascii="Times New Roman" w:hAnsi="Times New Roman"/>
                <w:bCs/>
                <w:color w:val="000000"/>
              </w:rPr>
              <w:t>0</w:t>
            </w:r>
            <w:r w:rsidR="00022A02">
              <w:rPr>
                <w:rFonts w:ascii="Times New Roman" w:hAnsi="Times New Roman"/>
                <w:bCs/>
                <w:color w:val="000000"/>
              </w:rPr>
              <w:t>00,</w:t>
            </w:r>
            <w:r w:rsidR="00851B2B">
              <w:rPr>
                <w:rFonts w:ascii="Times New Roman" w:hAnsi="Times New Roman"/>
                <w:bCs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8" w:space="0" w:color="4BACC6"/>
              <w:bottom w:val="single" w:sz="4" w:space="0" w:color="00000A"/>
              <w:right w:val="single" w:sz="8" w:space="0" w:color="4BACC6"/>
            </w:tcBorders>
            <w:shd w:val="clear" w:color="auto" w:fill="D2EAF1"/>
            <w:tcMar>
              <w:left w:w="87" w:type="dxa"/>
            </w:tcMar>
          </w:tcPr>
          <w:p w:rsidR="00900FC8" w:rsidRDefault="00C72908" w:rsidP="00900FC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</w:t>
            </w:r>
            <w:r w:rsidR="00900FC8"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="00C57E9F">
              <w:rPr>
                <w:rFonts w:ascii="Times New Roman" w:hAnsi="Times New Roman"/>
                <w:bCs/>
                <w:color w:val="000000"/>
              </w:rPr>
              <w:t>69</w:t>
            </w:r>
            <w:r>
              <w:rPr>
                <w:rFonts w:ascii="Times New Roman" w:hAnsi="Times New Roman"/>
                <w:bCs/>
                <w:color w:val="000000"/>
              </w:rPr>
              <w:t>1</w:t>
            </w:r>
            <w:r w:rsidR="00900FC8">
              <w:rPr>
                <w:rFonts w:ascii="Times New Roman" w:hAnsi="Times New Roman"/>
                <w:bCs/>
                <w:color w:val="000000"/>
              </w:rPr>
              <w:t> </w:t>
            </w:r>
            <w:r>
              <w:rPr>
                <w:rFonts w:ascii="Times New Roman" w:hAnsi="Times New Roman"/>
                <w:bCs/>
                <w:color w:val="000000"/>
              </w:rPr>
              <w:t>0</w:t>
            </w:r>
            <w:r w:rsidR="00900FC8">
              <w:rPr>
                <w:rFonts w:ascii="Times New Roman" w:hAnsi="Times New Roman"/>
                <w:bCs/>
                <w:color w:val="000000"/>
              </w:rPr>
              <w:t>00,0</w:t>
            </w:r>
          </w:p>
          <w:p w:rsidR="00657E9C" w:rsidRDefault="00C72908" w:rsidP="00C57E9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</w:t>
            </w:r>
            <w:r w:rsidR="00900FC8">
              <w:rPr>
                <w:rFonts w:ascii="Times New Roman" w:hAnsi="Times New Roman"/>
                <w:bCs/>
                <w:color w:val="000000"/>
              </w:rPr>
              <w:t> </w:t>
            </w:r>
            <w:r w:rsidR="00C57E9F">
              <w:rPr>
                <w:rFonts w:ascii="Times New Roman" w:hAnsi="Times New Roman"/>
                <w:bCs/>
                <w:color w:val="000000"/>
              </w:rPr>
              <w:t>69</w:t>
            </w:r>
            <w:r>
              <w:rPr>
                <w:rFonts w:ascii="Times New Roman" w:hAnsi="Times New Roman"/>
                <w:bCs/>
                <w:color w:val="000000"/>
              </w:rPr>
              <w:t>1</w:t>
            </w:r>
            <w:r w:rsidR="00900FC8">
              <w:rPr>
                <w:rFonts w:ascii="Times New Roman" w:hAnsi="Times New Roman"/>
                <w:bCs/>
                <w:color w:val="000000"/>
              </w:rPr>
              <w:t> </w:t>
            </w:r>
            <w:r>
              <w:rPr>
                <w:rFonts w:ascii="Times New Roman" w:hAnsi="Times New Roman"/>
                <w:bCs/>
                <w:color w:val="000000"/>
              </w:rPr>
              <w:t>0</w:t>
            </w:r>
            <w:r w:rsidR="00900FC8">
              <w:rPr>
                <w:rFonts w:ascii="Times New Roman" w:hAnsi="Times New Roman"/>
                <w:bCs/>
                <w:color w:val="000000"/>
              </w:rPr>
              <w:t>00,0</w:t>
            </w:r>
          </w:p>
        </w:tc>
      </w:tr>
      <w:tr w:rsidR="00657E9C" w:rsidTr="00A82DDD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4BACC6"/>
            </w:tcBorders>
            <w:shd w:val="clear" w:color="auto" w:fill="FFFFFF"/>
            <w:vAlign w:val="center"/>
          </w:tcPr>
          <w:p w:rsidR="00657E9C" w:rsidRDefault="003F4C6D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7E9C" w:rsidRDefault="00C57E9F" w:rsidP="00C57E9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 </w:t>
            </w:r>
            <w:r w:rsidR="00C72908">
              <w:rPr>
                <w:rFonts w:ascii="Times New Roman" w:hAnsi="Times New Roman"/>
                <w:bCs/>
                <w:color w:val="000000"/>
              </w:rPr>
              <w:t>5</w:t>
            </w:r>
            <w:r w:rsidR="001F44AD">
              <w:rPr>
                <w:rFonts w:ascii="Times New Roman" w:hAnsi="Times New Roman"/>
                <w:bCs/>
                <w:color w:val="000000"/>
              </w:rPr>
              <w:t> </w:t>
            </w:r>
            <w:r w:rsidR="00022A02">
              <w:rPr>
                <w:rFonts w:ascii="Times New Roman" w:hAnsi="Times New Roman"/>
                <w:bCs/>
                <w:color w:val="000000"/>
              </w:rPr>
              <w:t>000,0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57E9C" w:rsidRDefault="00C57E9F" w:rsidP="00C57E9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6</w:t>
            </w:r>
            <w:r w:rsidR="001F44AD">
              <w:rPr>
                <w:rFonts w:ascii="Times New Roman" w:hAnsi="Times New Roman"/>
                <w:bCs/>
                <w:color w:val="000000"/>
              </w:rPr>
              <w:t> </w:t>
            </w:r>
            <w:r w:rsidR="0082124A">
              <w:rPr>
                <w:rFonts w:ascii="Times New Roman" w:hAnsi="Times New Roman"/>
                <w:bCs/>
                <w:color w:val="000000"/>
              </w:rPr>
              <w:t>0</w:t>
            </w:r>
            <w:r w:rsidR="00022A02">
              <w:rPr>
                <w:rFonts w:ascii="Times New Roman" w:hAnsi="Times New Roman"/>
                <w:bCs/>
                <w:color w:val="000000"/>
              </w:rPr>
              <w:t>00,0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8" w:space="0" w:color="4BACC6"/>
              <w:bottom w:val="single" w:sz="4" w:space="0" w:color="00000A"/>
              <w:right w:val="single" w:sz="8" w:space="0" w:color="4BACC6"/>
            </w:tcBorders>
            <w:shd w:val="clear" w:color="auto" w:fill="auto"/>
            <w:tcMar>
              <w:left w:w="87" w:type="dxa"/>
            </w:tcMar>
            <w:vAlign w:val="center"/>
          </w:tcPr>
          <w:p w:rsidR="00657E9C" w:rsidRDefault="00C57E9F" w:rsidP="00022A0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6</w:t>
            </w:r>
            <w:r w:rsidR="00022A02">
              <w:rPr>
                <w:rFonts w:ascii="Times New Roman" w:hAnsi="Times New Roman"/>
                <w:bCs/>
                <w:color w:val="000000"/>
              </w:rPr>
              <w:t xml:space="preserve"> 000,0</w:t>
            </w:r>
          </w:p>
        </w:tc>
      </w:tr>
      <w:tr w:rsidR="0082124A" w:rsidTr="00A82DDD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4BACC6"/>
            </w:tcBorders>
            <w:shd w:val="clear" w:color="auto" w:fill="FFFFFF"/>
            <w:vAlign w:val="center"/>
          </w:tcPr>
          <w:p w:rsidR="0082124A" w:rsidRDefault="0082124A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Транспортный налог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2124A" w:rsidRDefault="00C72908" w:rsidP="00C7290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50</w:t>
            </w:r>
            <w:r w:rsidR="0082124A">
              <w:rPr>
                <w:rFonts w:ascii="Times New Roman" w:hAnsi="Times New Roman"/>
                <w:bCs/>
                <w:color w:val="000000"/>
              </w:rPr>
              <w:t> </w:t>
            </w:r>
            <w:r>
              <w:rPr>
                <w:rFonts w:ascii="Times New Roman" w:hAnsi="Times New Roman"/>
                <w:bCs/>
                <w:color w:val="000000"/>
              </w:rPr>
              <w:t>0</w:t>
            </w:r>
            <w:r w:rsidR="00022A02">
              <w:rPr>
                <w:rFonts w:ascii="Times New Roman" w:hAnsi="Times New Roman"/>
                <w:bCs/>
                <w:color w:val="000000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82124A" w:rsidRDefault="00C57E9F" w:rsidP="00900FC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50</w:t>
            </w:r>
            <w:r w:rsidR="0082124A">
              <w:rPr>
                <w:rFonts w:ascii="Times New Roman" w:hAnsi="Times New Roman"/>
                <w:bCs/>
                <w:color w:val="000000"/>
              </w:rPr>
              <w:t> </w:t>
            </w:r>
            <w:r w:rsidR="00900FC8">
              <w:rPr>
                <w:rFonts w:ascii="Times New Roman" w:hAnsi="Times New Roman"/>
                <w:bCs/>
                <w:color w:val="000000"/>
              </w:rPr>
              <w:t>0</w:t>
            </w:r>
            <w:r w:rsidR="00022A02">
              <w:rPr>
                <w:rFonts w:ascii="Times New Roman" w:hAnsi="Times New Roman"/>
                <w:bCs/>
                <w:color w:val="000000"/>
              </w:rPr>
              <w:t>00,0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8" w:space="0" w:color="4BACC6"/>
              <w:bottom w:val="single" w:sz="4" w:space="0" w:color="00000A"/>
              <w:right w:val="single" w:sz="8" w:space="0" w:color="4BACC6"/>
            </w:tcBorders>
            <w:shd w:val="clear" w:color="auto" w:fill="auto"/>
            <w:tcMar>
              <w:left w:w="87" w:type="dxa"/>
            </w:tcMar>
            <w:vAlign w:val="center"/>
          </w:tcPr>
          <w:p w:rsidR="0082124A" w:rsidRDefault="00C57E9F" w:rsidP="00900FC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50</w:t>
            </w:r>
            <w:r w:rsidR="0082124A">
              <w:rPr>
                <w:rFonts w:ascii="Times New Roman" w:hAnsi="Times New Roman"/>
                <w:bCs/>
                <w:color w:val="000000"/>
              </w:rPr>
              <w:t> </w:t>
            </w:r>
            <w:r w:rsidR="00900FC8">
              <w:rPr>
                <w:rFonts w:ascii="Times New Roman" w:hAnsi="Times New Roman"/>
                <w:bCs/>
                <w:color w:val="000000"/>
              </w:rPr>
              <w:t>0</w:t>
            </w:r>
            <w:r w:rsidR="0082124A">
              <w:rPr>
                <w:rFonts w:ascii="Times New Roman" w:hAnsi="Times New Roman"/>
                <w:bCs/>
                <w:color w:val="000000"/>
              </w:rPr>
              <w:t>00,0</w:t>
            </w:r>
          </w:p>
        </w:tc>
      </w:tr>
      <w:tr w:rsidR="00657E9C" w:rsidTr="00A82DDD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4BACC6"/>
            </w:tcBorders>
            <w:shd w:val="clear" w:color="auto" w:fill="FFFFFF"/>
            <w:vAlign w:val="center"/>
          </w:tcPr>
          <w:p w:rsidR="00657E9C" w:rsidRDefault="003F4C6D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Государственная пошлина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2EAF1"/>
            <w:vAlign w:val="center"/>
          </w:tcPr>
          <w:p w:rsidR="00657E9C" w:rsidRDefault="00C57E9F" w:rsidP="00C57E9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8</w:t>
            </w:r>
            <w:r w:rsidR="00022A02">
              <w:rPr>
                <w:rFonts w:ascii="Times New Roman" w:hAnsi="Times New Roman"/>
                <w:bCs/>
                <w:color w:val="000000"/>
              </w:rPr>
              <w:t> 000,0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2EAF1"/>
            <w:vAlign w:val="center"/>
          </w:tcPr>
          <w:p w:rsidR="00657E9C" w:rsidRDefault="003576E6" w:rsidP="00900FC8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8</w:t>
            </w:r>
            <w:r w:rsidR="00022A02">
              <w:rPr>
                <w:rFonts w:ascii="Times New Roman" w:hAnsi="Times New Roman"/>
                <w:bCs/>
                <w:color w:val="000000"/>
              </w:rPr>
              <w:t> 000,0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8" w:space="0" w:color="4BACC6"/>
              <w:bottom w:val="single" w:sz="4" w:space="0" w:color="00000A"/>
              <w:right w:val="single" w:sz="8" w:space="0" w:color="4BACC6"/>
            </w:tcBorders>
            <w:shd w:val="clear" w:color="auto" w:fill="D2EAF1"/>
            <w:tcMar>
              <w:left w:w="87" w:type="dxa"/>
            </w:tcMar>
            <w:vAlign w:val="center"/>
          </w:tcPr>
          <w:p w:rsidR="00657E9C" w:rsidRDefault="003576E6" w:rsidP="00F949A6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8</w:t>
            </w:r>
            <w:r w:rsidR="001F44AD">
              <w:rPr>
                <w:rFonts w:ascii="Times New Roman" w:hAnsi="Times New Roman"/>
                <w:bCs/>
                <w:color w:val="000000"/>
              </w:rPr>
              <w:t xml:space="preserve"> 000</w:t>
            </w:r>
            <w:r w:rsidR="003F4C6D">
              <w:rPr>
                <w:rFonts w:ascii="Times New Roman" w:hAnsi="Times New Roman"/>
                <w:bCs/>
                <w:color w:val="000000"/>
              </w:rPr>
              <w:t>,0</w:t>
            </w:r>
          </w:p>
        </w:tc>
      </w:tr>
      <w:tr w:rsidR="00657E9C" w:rsidTr="00A82DDD">
        <w:trPr>
          <w:trHeight w:val="339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8" w:space="0" w:color="4BACC6"/>
            </w:tcBorders>
            <w:shd w:val="clear" w:color="auto" w:fill="215868"/>
            <w:vAlign w:val="center"/>
          </w:tcPr>
          <w:p w:rsidR="00657E9C" w:rsidRDefault="003F4C6D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Всего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4" w:space="0" w:color="00000A"/>
              <w:bottom w:val="single" w:sz="8" w:space="0" w:color="4BACC6"/>
              <w:right w:val="single" w:sz="4" w:space="0" w:color="00000A"/>
            </w:tcBorders>
            <w:shd w:val="clear" w:color="auto" w:fill="215868"/>
            <w:vAlign w:val="center"/>
          </w:tcPr>
          <w:p w:rsidR="00657E9C" w:rsidRDefault="00F949A6" w:rsidP="003576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3</w:t>
            </w:r>
            <w:r w:rsidR="0082124A">
              <w:rPr>
                <w:rFonts w:ascii="Times New Roman" w:hAnsi="Times New Roman"/>
                <w:b/>
                <w:bCs/>
                <w:color w:val="FFFFFF"/>
              </w:rPr>
              <w:t xml:space="preserve"> </w:t>
            </w:r>
            <w:r w:rsidR="003576E6">
              <w:rPr>
                <w:rFonts w:ascii="Times New Roman" w:hAnsi="Times New Roman"/>
                <w:b/>
                <w:bCs/>
                <w:color w:val="FFFFFF"/>
              </w:rPr>
              <w:t>676</w:t>
            </w:r>
            <w:r w:rsidR="001F44AD">
              <w:rPr>
                <w:rFonts w:ascii="Times New Roman" w:hAnsi="Times New Roman"/>
                <w:b/>
                <w:bCs/>
                <w:color w:val="FFFFFF"/>
              </w:rPr>
              <w:t> </w:t>
            </w:r>
            <w:r w:rsidR="003576E6">
              <w:rPr>
                <w:rFonts w:ascii="Times New Roman" w:hAnsi="Times New Roman"/>
                <w:b/>
                <w:bCs/>
                <w:color w:val="FFFFFF"/>
              </w:rPr>
              <w:t>5</w:t>
            </w:r>
            <w:r w:rsidR="001F44AD">
              <w:rPr>
                <w:rFonts w:ascii="Times New Roman" w:hAnsi="Times New Roman"/>
                <w:b/>
                <w:bCs/>
                <w:color w:val="FFFFFF"/>
              </w:rPr>
              <w:t>00,0</w:t>
            </w:r>
          </w:p>
        </w:tc>
        <w:tc>
          <w:tcPr>
            <w:tcW w:w="1417" w:type="dxa"/>
            <w:tcBorders>
              <w:top w:val="single" w:sz="8" w:space="0" w:color="4BACC6"/>
              <w:left w:val="single" w:sz="4" w:space="0" w:color="00000A"/>
              <w:bottom w:val="single" w:sz="8" w:space="0" w:color="4BACC6"/>
              <w:right w:val="single" w:sz="4" w:space="0" w:color="00000A"/>
            </w:tcBorders>
            <w:shd w:val="clear" w:color="auto" w:fill="215868"/>
            <w:vAlign w:val="center"/>
          </w:tcPr>
          <w:p w:rsidR="00657E9C" w:rsidRDefault="00900FC8" w:rsidP="003576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3</w:t>
            </w:r>
            <w:r w:rsidR="001F44AD">
              <w:rPr>
                <w:rFonts w:ascii="Times New Roman" w:hAnsi="Times New Roman"/>
                <w:b/>
                <w:bCs/>
                <w:color w:val="FFFFFF"/>
              </w:rPr>
              <w:t> </w:t>
            </w:r>
            <w:r w:rsidR="003576E6">
              <w:rPr>
                <w:rFonts w:ascii="Times New Roman" w:hAnsi="Times New Roman"/>
                <w:b/>
                <w:bCs/>
                <w:color w:val="FFFFFF"/>
              </w:rPr>
              <w:t>755</w:t>
            </w:r>
            <w:r w:rsidR="0082124A">
              <w:rPr>
                <w:rFonts w:ascii="Times New Roman" w:hAnsi="Times New Roman"/>
                <w:b/>
                <w:bCs/>
                <w:color w:val="FFFFFF"/>
              </w:rPr>
              <w:t xml:space="preserve"> </w:t>
            </w:r>
            <w:r w:rsidR="00C72908">
              <w:rPr>
                <w:rFonts w:ascii="Times New Roman" w:hAnsi="Times New Roman"/>
                <w:b/>
                <w:bCs/>
                <w:color w:val="FFFFFF"/>
              </w:rPr>
              <w:t>0</w:t>
            </w:r>
            <w:r w:rsidR="001F44AD">
              <w:rPr>
                <w:rFonts w:ascii="Times New Roman" w:hAnsi="Times New Roman"/>
                <w:b/>
                <w:bCs/>
                <w:color w:val="FFFFFF"/>
              </w:rPr>
              <w:t>00,0</w:t>
            </w:r>
          </w:p>
        </w:tc>
        <w:tc>
          <w:tcPr>
            <w:tcW w:w="198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215868"/>
            <w:tcMar>
              <w:left w:w="87" w:type="dxa"/>
            </w:tcMar>
            <w:vAlign w:val="center"/>
          </w:tcPr>
          <w:p w:rsidR="00657E9C" w:rsidRDefault="00F949A6" w:rsidP="003576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3</w:t>
            </w:r>
            <w:r w:rsidR="001F44AD">
              <w:rPr>
                <w:rFonts w:ascii="Times New Roman" w:hAnsi="Times New Roman"/>
                <w:b/>
                <w:bCs/>
                <w:color w:val="FFFFFF"/>
              </w:rPr>
              <w:t> </w:t>
            </w:r>
            <w:r w:rsidR="003576E6">
              <w:rPr>
                <w:rFonts w:ascii="Times New Roman" w:hAnsi="Times New Roman"/>
                <w:b/>
                <w:bCs/>
                <w:color w:val="FFFFFF"/>
              </w:rPr>
              <w:t>755</w:t>
            </w:r>
            <w:r w:rsidR="001F44AD">
              <w:rPr>
                <w:rFonts w:ascii="Times New Roman" w:hAnsi="Times New Roman"/>
                <w:b/>
                <w:bCs/>
                <w:color w:val="FFFFFF"/>
              </w:rPr>
              <w:t> </w:t>
            </w:r>
            <w:r w:rsidR="00C72908">
              <w:rPr>
                <w:rFonts w:ascii="Times New Roman" w:hAnsi="Times New Roman"/>
                <w:b/>
                <w:bCs/>
                <w:color w:val="FFFFFF"/>
              </w:rPr>
              <w:t>0</w:t>
            </w:r>
            <w:r w:rsidR="001F44AD">
              <w:rPr>
                <w:rFonts w:ascii="Times New Roman" w:hAnsi="Times New Roman"/>
                <w:b/>
                <w:bCs/>
                <w:color w:val="FFFFFF"/>
              </w:rPr>
              <w:t>00,0</w:t>
            </w:r>
          </w:p>
        </w:tc>
      </w:tr>
    </w:tbl>
    <w:p w:rsidR="00A82DDD" w:rsidRDefault="00A82DDD" w:rsidP="00A82DD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360" w:lineRule="auto"/>
        <w:ind w:right="102" w:firstLine="720"/>
        <w:jc w:val="both"/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</w:pPr>
    </w:p>
    <w:p w:rsidR="00A82DDD" w:rsidRPr="00A82DDD" w:rsidRDefault="00A82DDD" w:rsidP="00A82DD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right="102"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A82DDD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Акцизы на нефтепродукты</w:t>
      </w:r>
      <w:r w:rsidRPr="00A82DD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в общей сумме налоговых доходов бюджета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городского поселения</w:t>
      </w:r>
      <w:r w:rsidRPr="00A82DD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занимают ежегодно </w:t>
      </w:r>
      <w:r w:rsidR="006F202E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в среднем 45</w:t>
      </w:r>
      <w:r w:rsidRPr="00A82DD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,</w:t>
      </w:r>
      <w:r w:rsidR="003576E6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8</w:t>
      </w:r>
      <w:r w:rsidRPr="00A82DD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%.</w:t>
      </w:r>
    </w:p>
    <w:p w:rsidR="00A82DDD" w:rsidRPr="00A82DDD" w:rsidRDefault="00A82DDD" w:rsidP="00A82DD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61" w:firstLine="713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A82DD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В бюджет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городского поселения</w:t>
      </w:r>
      <w:r w:rsidRPr="00A82DD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на 202</w:t>
      </w:r>
      <w:r w:rsidR="00632CB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</w:t>
      </w:r>
      <w:r w:rsidRPr="00A82DD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-202</w:t>
      </w:r>
      <w:r w:rsidR="00632CB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</w:t>
      </w:r>
      <w:r w:rsidRPr="00A82DD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годы проектом бюджета автономного округа предусмотрена передача дифференцированного норматива отчисления от акцизов на горюче - смазочные материалы в </w:t>
      </w:r>
      <w:r w:rsidRPr="000D06B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размере 0,03</w:t>
      </w:r>
      <w:r w:rsidR="000D06B0" w:rsidRPr="000D06B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65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Pr="00A82DD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% ежегодно.</w:t>
      </w:r>
    </w:p>
    <w:p w:rsidR="00A82DDD" w:rsidRDefault="00A82DDD" w:rsidP="00A82DD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A82DD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В абсолютных величинах поступление акцизов на нефтепродукты в бюджет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городского поселения</w:t>
      </w:r>
      <w:r w:rsidRPr="00A82DD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на 202</w:t>
      </w:r>
      <w:r w:rsidR="00554EF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</w:t>
      </w:r>
      <w:r w:rsidRPr="00A82DD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-202</w:t>
      </w:r>
      <w:r w:rsidR="00554EF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</w:t>
      </w:r>
      <w:r w:rsidRPr="00A82DD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годы рассчитано исходя из динамики поступления акцизов в 202</w:t>
      </w:r>
      <w:r w:rsidR="00554EF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4</w:t>
      </w:r>
      <w:r w:rsidRPr="00A82DD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году, а также учитывая протяженность автомобильных дорог местного значения. </w:t>
      </w:r>
    </w:p>
    <w:p w:rsidR="00706608" w:rsidRDefault="00A82DDD" w:rsidP="00706608">
      <w:pPr>
        <w:pStyle w:val="Default"/>
        <w:ind w:firstLine="709"/>
        <w:jc w:val="both"/>
      </w:pPr>
      <w:r w:rsidRPr="00A82DDD">
        <w:t xml:space="preserve">В соответствии с </w:t>
      </w:r>
      <w:r>
        <w:t>р</w:t>
      </w:r>
      <w:r w:rsidRPr="00A82DDD">
        <w:t xml:space="preserve">ешением </w:t>
      </w:r>
      <w:r>
        <w:t>Совета депутатов городского поселения Коммунистический</w:t>
      </w:r>
      <w:r w:rsidRPr="00A82DDD">
        <w:t xml:space="preserve"> от </w:t>
      </w:r>
      <w:r>
        <w:t>26.12.2012 г. № 69</w:t>
      </w:r>
      <w:r w:rsidRPr="00A82DDD">
        <w:t xml:space="preserve"> «О создании </w:t>
      </w:r>
      <w:r>
        <w:t>муниципального Д</w:t>
      </w:r>
      <w:r w:rsidRPr="00A82DDD">
        <w:t>орожного фонда</w:t>
      </w:r>
      <w:r>
        <w:t xml:space="preserve"> городского поселения Коммунистический</w:t>
      </w:r>
      <w:r w:rsidR="00937B19">
        <w:t xml:space="preserve">» </w:t>
      </w:r>
      <w:r w:rsidRPr="00A82DDD">
        <w:t>акцизы на нефтепродукты являются источникам формирования муниципального дорожного фонда</w:t>
      </w:r>
      <w:r w:rsidR="00706608">
        <w:t xml:space="preserve"> городского поселения</w:t>
      </w:r>
      <w:r w:rsidR="00706608" w:rsidRPr="00706608">
        <w:t xml:space="preserve"> </w:t>
      </w:r>
      <w:r w:rsidR="00706608">
        <w:t xml:space="preserve">(табл. 2): </w:t>
      </w:r>
    </w:p>
    <w:p w:rsidR="00706608" w:rsidRDefault="00706608" w:rsidP="00706608">
      <w:pPr>
        <w:pStyle w:val="Default"/>
        <w:ind w:firstLine="709"/>
        <w:jc w:val="right"/>
      </w:pPr>
      <w:r>
        <w:t>Таблица 2</w:t>
      </w:r>
    </w:p>
    <w:p w:rsidR="00706608" w:rsidRDefault="00706608" w:rsidP="007066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Источники формирования дорожного фонда городского поселения Коммунистический на 20</w:t>
      </w:r>
      <w:r w:rsidR="00554EF4">
        <w:rPr>
          <w:rFonts w:ascii="Times New Roman" w:hAnsi="Times New Roman"/>
          <w:b/>
          <w:sz w:val="24"/>
          <w:szCs w:val="24"/>
        </w:rPr>
        <w:t>25</w:t>
      </w:r>
      <w:r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554EF4">
        <w:rPr>
          <w:rFonts w:ascii="Times New Roman" w:hAnsi="Times New Roman"/>
          <w:b/>
          <w:sz w:val="24"/>
          <w:szCs w:val="24"/>
        </w:rPr>
        <w:t>6-2027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706608" w:rsidRDefault="00706608" w:rsidP="0070660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06608" w:rsidRDefault="00706608" w:rsidP="00706608">
      <w:pPr>
        <w:pStyle w:val="Default"/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(рублей)</w:t>
      </w:r>
    </w:p>
    <w:tbl>
      <w:tblPr>
        <w:tblW w:w="9747" w:type="dxa"/>
        <w:tblInd w:w="-29" w:type="dxa"/>
        <w:tbl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single" w:sz="18" w:space="0" w:color="9BBB59"/>
          <w:insideV w:val="single" w:sz="8" w:space="0" w:color="9BBB59"/>
        </w:tblBorders>
        <w:tblCellMar>
          <w:left w:w="77" w:type="dxa"/>
        </w:tblCellMar>
        <w:tblLook w:val="0060" w:firstRow="1" w:lastRow="1" w:firstColumn="0" w:lastColumn="0" w:noHBand="0" w:noVBand="0"/>
      </w:tblPr>
      <w:tblGrid>
        <w:gridCol w:w="5497"/>
        <w:gridCol w:w="1417"/>
        <w:gridCol w:w="1418"/>
        <w:gridCol w:w="1415"/>
      </w:tblGrid>
      <w:tr w:rsidR="00706608" w:rsidTr="00941346">
        <w:trPr>
          <w:trHeight w:val="511"/>
        </w:trPr>
        <w:tc>
          <w:tcPr>
            <w:tcW w:w="5496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shd w:val="clear" w:color="auto" w:fill="auto"/>
            <w:tcMar>
              <w:left w:w="77" w:type="dxa"/>
            </w:tcMar>
            <w:vAlign w:val="center"/>
          </w:tcPr>
          <w:p w:rsidR="00706608" w:rsidRDefault="00706608" w:rsidP="00941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Вид дохода</w:t>
            </w:r>
          </w:p>
        </w:tc>
        <w:tc>
          <w:tcPr>
            <w:tcW w:w="1417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shd w:val="clear" w:color="auto" w:fill="auto"/>
            <w:tcMar>
              <w:left w:w="77" w:type="dxa"/>
            </w:tcMar>
            <w:vAlign w:val="center"/>
          </w:tcPr>
          <w:p w:rsidR="00706608" w:rsidRDefault="00554EF4" w:rsidP="00941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Прогноз на 2025</w:t>
            </w:r>
            <w:r w:rsidR="0070660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shd w:val="clear" w:color="auto" w:fill="auto"/>
            <w:tcMar>
              <w:left w:w="77" w:type="dxa"/>
            </w:tcMar>
            <w:vAlign w:val="center"/>
          </w:tcPr>
          <w:p w:rsidR="00706608" w:rsidRDefault="00C72908" w:rsidP="00554E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Прогноз на 202</w:t>
            </w:r>
            <w:r w:rsidR="00554EF4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706608">
              <w:rPr>
                <w:rFonts w:ascii="Times New Roman" w:hAnsi="Times New Roman"/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1415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shd w:val="clear" w:color="auto" w:fill="auto"/>
            <w:tcMar>
              <w:left w:w="77" w:type="dxa"/>
            </w:tcMar>
            <w:vAlign w:val="center"/>
          </w:tcPr>
          <w:p w:rsidR="00706608" w:rsidRDefault="00900FC8" w:rsidP="00941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r w:rsidR="00554EF4">
              <w:rPr>
                <w:rFonts w:ascii="Times New Roman" w:hAnsi="Times New Roman"/>
                <w:b/>
                <w:bCs/>
                <w:sz w:val="20"/>
                <w:szCs w:val="20"/>
              </w:rPr>
              <w:t>рогноз на 2027</w:t>
            </w:r>
            <w:r w:rsidR="0070660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706608" w:rsidTr="00941346">
        <w:trPr>
          <w:trHeight w:val="1113"/>
        </w:trPr>
        <w:tc>
          <w:tcPr>
            <w:tcW w:w="549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tcMar>
              <w:left w:w="77" w:type="dxa"/>
            </w:tcMar>
          </w:tcPr>
          <w:p w:rsidR="00706608" w:rsidRDefault="00706608" w:rsidP="00941346">
            <w:pPr>
              <w:pStyle w:val="ConsPlusNormal"/>
              <w:jc w:val="both"/>
            </w:pPr>
            <w:r>
              <w:rPr>
                <w:sz w:val="20"/>
              </w:rPr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>
              <w:rPr>
                <w:sz w:val="20"/>
              </w:rPr>
              <w:t>инжекторных</w:t>
            </w:r>
            <w:proofErr w:type="spellEnd"/>
            <w:r>
              <w:rPr>
                <w:sz w:val="20"/>
              </w:rPr>
              <w:t>) двигателей, производимые на территории Российской Федерации, подлежащие зачислению в бюджет городского поселения</w:t>
            </w:r>
          </w:p>
        </w:tc>
        <w:tc>
          <w:tcPr>
            <w:tcW w:w="14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tcMar>
              <w:left w:w="77" w:type="dxa"/>
            </w:tcMar>
            <w:vAlign w:val="center"/>
          </w:tcPr>
          <w:p w:rsidR="00706608" w:rsidRDefault="001A0B33" w:rsidP="00554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900FC8">
              <w:rPr>
                <w:rFonts w:ascii="Times New Roman" w:hAnsi="Times New Roman"/>
                <w:sz w:val="20"/>
                <w:szCs w:val="20"/>
              </w:rPr>
              <w:t> </w:t>
            </w:r>
            <w:r w:rsidR="00554EF4">
              <w:rPr>
                <w:rFonts w:ascii="Times New Roman" w:hAnsi="Times New Roman"/>
                <w:sz w:val="20"/>
                <w:szCs w:val="20"/>
              </w:rPr>
              <w:t>613</w:t>
            </w:r>
            <w:r w:rsidR="00706608">
              <w:rPr>
                <w:rFonts w:ascii="Times New Roman" w:hAnsi="Times New Roman"/>
                <w:sz w:val="20"/>
                <w:szCs w:val="20"/>
              </w:rPr>
              <w:t> </w:t>
            </w:r>
            <w:r w:rsidR="00554EF4">
              <w:rPr>
                <w:rFonts w:ascii="Times New Roman" w:hAnsi="Times New Roman"/>
                <w:sz w:val="20"/>
                <w:szCs w:val="20"/>
              </w:rPr>
              <w:t>5</w:t>
            </w:r>
            <w:r w:rsidR="00706608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1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tcMar>
              <w:left w:w="77" w:type="dxa"/>
            </w:tcMar>
            <w:vAlign w:val="center"/>
          </w:tcPr>
          <w:p w:rsidR="00706608" w:rsidRDefault="001A0B33" w:rsidP="00554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06608">
              <w:rPr>
                <w:rFonts w:ascii="Times New Roman" w:hAnsi="Times New Roman"/>
                <w:sz w:val="20"/>
                <w:szCs w:val="20"/>
              </w:rPr>
              <w:t> </w:t>
            </w:r>
            <w:r w:rsidR="00554EF4">
              <w:rPr>
                <w:rFonts w:ascii="Times New Roman" w:hAnsi="Times New Roman"/>
                <w:sz w:val="20"/>
                <w:szCs w:val="20"/>
              </w:rPr>
              <w:t>69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06608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706608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1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tcMar>
              <w:left w:w="77" w:type="dxa"/>
            </w:tcMar>
            <w:vAlign w:val="center"/>
          </w:tcPr>
          <w:p w:rsidR="00706608" w:rsidRDefault="001A0B33" w:rsidP="00554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06608">
              <w:rPr>
                <w:rFonts w:ascii="Times New Roman" w:hAnsi="Times New Roman"/>
                <w:sz w:val="20"/>
                <w:szCs w:val="20"/>
              </w:rPr>
              <w:t> </w:t>
            </w:r>
            <w:r w:rsidR="00554EF4">
              <w:rPr>
                <w:rFonts w:ascii="Times New Roman" w:hAnsi="Times New Roman"/>
                <w:sz w:val="20"/>
                <w:szCs w:val="20"/>
              </w:rPr>
              <w:t>69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06608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706608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706608" w:rsidTr="00674A9E">
        <w:trPr>
          <w:trHeight w:val="574"/>
        </w:trPr>
        <w:tc>
          <w:tcPr>
            <w:tcW w:w="549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tcMar>
              <w:left w:w="77" w:type="dxa"/>
            </w:tcMar>
          </w:tcPr>
          <w:p w:rsidR="00706608" w:rsidRDefault="00706608" w:rsidP="0094134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Транспортный налог с физических лиц (4%), подлежащий зачислению в бюджет городского поселения</w:t>
            </w:r>
          </w:p>
        </w:tc>
        <w:tc>
          <w:tcPr>
            <w:tcW w:w="14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tcMar>
              <w:left w:w="77" w:type="dxa"/>
            </w:tcMar>
            <w:vAlign w:val="center"/>
          </w:tcPr>
          <w:p w:rsidR="00706608" w:rsidRDefault="001A0B33" w:rsidP="001A0B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="00706608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706608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1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tcMar>
              <w:left w:w="77" w:type="dxa"/>
            </w:tcMar>
            <w:vAlign w:val="center"/>
          </w:tcPr>
          <w:p w:rsidR="00706608" w:rsidRDefault="001A0B33" w:rsidP="00554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554EF4">
              <w:rPr>
                <w:rFonts w:ascii="Times New Roman" w:hAnsi="Times New Roman"/>
                <w:sz w:val="20"/>
                <w:szCs w:val="20"/>
              </w:rPr>
              <w:t>0</w:t>
            </w:r>
            <w:r w:rsidR="00706608">
              <w:rPr>
                <w:rFonts w:ascii="Times New Roman" w:hAnsi="Times New Roman"/>
                <w:sz w:val="20"/>
                <w:szCs w:val="20"/>
              </w:rPr>
              <w:t> </w:t>
            </w:r>
            <w:r w:rsidR="00900FC8">
              <w:rPr>
                <w:rFonts w:ascii="Times New Roman" w:hAnsi="Times New Roman"/>
                <w:sz w:val="20"/>
                <w:szCs w:val="20"/>
              </w:rPr>
              <w:t>0</w:t>
            </w:r>
            <w:r w:rsidR="00706608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  <w:tc>
          <w:tcPr>
            <w:tcW w:w="141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tcMar>
              <w:left w:w="77" w:type="dxa"/>
            </w:tcMar>
            <w:vAlign w:val="center"/>
          </w:tcPr>
          <w:p w:rsidR="00706608" w:rsidRDefault="001A0B33" w:rsidP="00554E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554EF4">
              <w:rPr>
                <w:rFonts w:ascii="Times New Roman" w:hAnsi="Times New Roman"/>
                <w:sz w:val="20"/>
                <w:szCs w:val="20"/>
              </w:rPr>
              <w:t>0</w:t>
            </w:r>
            <w:r w:rsidR="00706608">
              <w:rPr>
                <w:rFonts w:ascii="Times New Roman" w:hAnsi="Times New Roman"/>
                <w:sz w:val="20"/>
                <w:szCs w:val="20"/>
              </w:rPr>
              <w:t> </w:t>
            </w:r>
            <w:r w:rsidR="00900FC8">
              <w:rPr>
                <w:rFonts w:ascii="Times New Roman" w:hAnsi="Times New Roman"/>
                <w:sz w:val="20"/>
                <w:szCs w:val="20"/>
              </w:rPr>
              <w:t>0</w:t>
            </w:r>
            <w:r w:rsidR="00706608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674A9E" w:rsidTr="00674A9E">
        <w:trPr>
          <w:trHeight w:val="574"/>
        </w:trPr>
        <w:tc>
          <w:tcPr>
            <w:tcW w:w="549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tcMar>
              <w:left w:w="77" w:type="dxa"/>
            </w:tcMar>
          </w:tcPr>
          <w:p w:rsidR="00674A9E" w:rsidRDefault="00674A9E" w:rsidP="00941346">
            <w:pPr>
              <w:pStyle w:val="ConsPlusNormal"/>
              <w:jc w:val="both"/>
              <w:rPr>
                <w:sz w:val="20"/>
              </w:rPr>
            </w:pPr>
            <w:r>
              <w:rPr>
                <w:sz w:val="20"/>
              </w:rPr>
              <w:t>Межбюджетные трансферты на реализацию мероприятий по ремонту дорожного полотна в рамках государственной программы, муниципальной программы «Развитие транспортной системы в Советском районе»</w:t>
            </w:r>
          </w:p>
        </w:tc>
        <w:tc>
          <w:tcPr>
            <w:tcW w:w="141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tcMar>
              <w:left w:w="77" w:type="dxa"/>
            </w:tcMar>
            <w:vAlign w:val="center"/>
          </w:tcPr>
          <w:p w:rsidR="00674A9E" w:rsidRDefault="00554EF4" w:rsidP="001A0B3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1 65</w:t>
            </w:r>
            <w:r w:rsidR="00674A9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 700,0</w:t>
            </w:r>
          </w:p>
        </w:tc>
        <w:tc>
          <w:tcPr>
            <w:tcW w:w="1418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tcMar>
              <w:left w:w="77" w:type="dxa"/>
            </w:tcMar>
            <w:vAlign w:val="center"/>
          </w:tcPr>
          <w:p w:rsidR="00674A9E" w:rsidRDefault="00674A9E" w:rsidP="00900F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15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  <w:tcMar>
              <w:left w:w="77" w:type="dxa"/>
            </w:tcMar>
            <w:vAlign w:val="center"/>
          </w:tcPr>
          <w:p w:rsidR="00674A9E" w:rsidRDefault="00674A9E" w:rsidP="00900F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06608" w:rsidTr="00941346">
        <w:trPr>
          <w:trHeight w:val="256"/>
        </w:trPr>
        <w:tc>
          <w:tcPr>
            <w:tcW w:w="5496" w:type="dxa"/>
            <w:tcBorders>
              <w:top w:val="double" w:sz="6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left w:w="77" w:type="dxa"/>
            </w:tcMar>
          </w:tcPr>
          <w:p w:rsidR="00706608" w:rsidRDefault="00706608" w:rsidP="0094134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double" w:sz="6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left w:w="77" w:type="dxa"/>
            </w:tcMar>
          </w:tcPr>
          <w:p w:rsidR="00706608" w:rsidRDefault="00554EF4" w:rsidP="00554E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="0070660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="001A0B33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  <w:r w:rsidR="0070660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="00706608">
              <w:rPr>
                <w:rFonts w:ascii="Times New Roman" w:hAnsi="Times New Roman"/>
                <w:b/>
                <w:bCs/>
                <w:sz w:val="20"/>
                <w:szCs w:val="20"/>
              </w:rPr>
              <w:t>00,0</w:t>
            </w:r>
          </w:p>
        </w:tc>
        <w:tc>
          <w:tcPr>
            <w:tcW w:w="1418" w:type="dxa"/>
            <w:tcBorders>
              <w:top w:val="double" w:sz="6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left w:w="77" w:type="dxa"/>
            </w:tcMar>
          </w:tcPr>
          <w:p w:rsidR="00706608" w:rsidRDefault="00554EF4" w:rsidP="00554E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="0070660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741</w:t>
            </w:r>
            <w:r w:rsidR="0070660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 w:rsidR="00706608">
              <w:rPr>
                <w:rFonts w:ascii="Times New Roman" w:hAnsi="Times New Roman"/>
                <w:b/>
                <w:bCs/>
                <w:sz w:val="20"/>
                <w:szCs w:val="20"/>
              </w:rPr>
              <w:t>00,0</w:t>
            </w:r>
          </w:p>
        </w:tc>
        <w:tc>
          <w:tcPr>
            <w:tcW w:w="1415" w:type="dxa"/>
            <w:tcBorders>
              <w:top w:val="double" w:sz="6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left w:w="77" w:type="dxa"/>
            </w:tcMar>
          </w:tcPr>
          <w:p w:rsidR="00706608" w:rsidRDefault="001A0B33" w:rsidP="00554EF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="0070660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 w:rsidR="00554EF4">
              <w:rPr>
                <w:rFonts w:ascii="Times New Roman" w:hAnsi="Times New Roman"/>
                <w:b/>
                <w:bCs/>
                <w:sz w:val="20"/>
                <w:szCs w:val="20"/>
              </w:rPr>
              <w:t>741</w:t>
            </w:r>
            <w:r w:rsidR="00706608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 w:rsidR="00706608">
              <w:rPr>
                <w:rFonts w:ascii="Times New Roman" w:hAnsi="Times New Roman"/>
                <w:b/>
                <w:bCs/>
                <w:sz w:val="20"/>
                <w:szCs w:val="20"/>
              </w:rPr>
              <w:t>00,0</w:t>
            </w:r>
          </w:p>
        </w:tc>
      </w:tr>
    </w:tbl>
    <w:p w:rsidR="00706608" w:rsidRDefault="00706608" w:rsidP="00706608">
      <w:pPr>
        <w:spacing w:after="0" w:line="240" w:lineRule="auto"/>
      </w:pPr>
    </w:p>
    <w:p w:rsidR="00A82DDD" w:rsidRPr="00A82DDD" w:rsidRDefault="00A82DDD" w:rsidP="00A82DDD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657E9C" w:rsidRDefault="00657E9C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657E9C" w:rsidRDefault="003F4C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Неналоговые доходы составляют незначительную долю доходного потенциала бюджета го</w:t>
      </w:r>
      <w:r w:rsidR="000C03D1">
        <w:rPr>
          <w:rFonts w:ascii="Times New Roman" w:hAnsi="Times New Roman"/>
          <w:bCs/>
          <w:sz w:val="24"/>
          <w:szCs w:val="24"/>
        </w:rPr>
        <w:t>родского поселения – 5</w:t>
      </w:r>
      <w:r w:rsidR="00900FC8">
        <w:rPr>
          <w:rFonts w:ascii="Times New Roman" w:hAnsi="Times New Roman"/>
          <w:bCs/>
          <w:sz w:val="24"/>
          <w:szCs w:val="24"/>
        </w:rPr>
        <w:t>,</w:t>
      </w:r>
      <w:r w:rsidR="000C03D1">
        <w:rPr>
          <w:rFonts w:ascii="Times New Roman" w:hAnsi="Times New Roman"/>
          <w:bCs/>
          <w:sz w:val="24"/>
          <w:szCs w:val="24"/>
        </w:rPr>
        <w:t>9</w:t>
      </w:r>
      <w:r w:rsidR="00F949A6">
        <w:rPr>
          <w:rFonts w:ascii="Times New Roman" w:hAnsi="Times New Roman"/>
          <w:bCs/>
          <w:sz w:val="24"/>
          <w:szCs w:val="24"/>
        </w:rPr>
        <w:t>% в 202</w:t>
      </w:r>
      <w:r w:rsidR="000C03D1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году и порядк</w:t>
      </w:r>
      <w:r w:rsidR="00674A9E">
        <w:rPr>
          <w:rFonts w:ascii="Times New Roman" w:hAnsi="Times New Roman"/>
          <w:bCs/>
          <w:sz w:val="24"/>
          <w:szCs w:val="24"/>
        </w:rPr>
        <w:t xml:space="preserve">а </w:t>
      </w:r>
      <w:r w:rsidR="000C03D1">
        <w:rPr>
          <w:rFonts w:ascii="Times New Roman" w:hAnsi="Times New Roman"/>
          <w:bCs/>
          <w:sz w:val="24"/>
          <w:szCs w:val="24"/>
        </w:rPr>
        <w:t>6</w:t>
      </w:r>
      <w:r w:rsidR="00674A9E">
        <w:rPr>
          <w:rFonts w:ascii="Times New Roman" w:hAnsi="Times New Roman"/>
          <w:bCs/>
          <w:sz w:val="24"/>
          <w:szCs w:val="24"/>
        </w:rPr>
        <w:t>,</w:t>
      </w:r>
      <w:r w:rsidR="000C03D1">
        <w:rPr>
          <w:rFonts w:ascii="Times New Roman" w:hAnsi="Times New Roman"/>
          <w:bCs/>
          <w:sz w:val="24"/>
          <w:szCs w:val="24"/>
        </w:rPr>
        <w:t>7</w:t>
      </w:r>
      <w:r w:rsidR="009C4FD0">
        <w:rPr>
          <w:rFonts w:ascii="Times New Roman" w:hAnsi="Times New Roman"/>
          <w:bCs/>
          <w:sz w:val="24"/>
          <w:szCs w:val="24"/>
        </w:rPr>
        <w:t>% в планируемом периоде 202</w:t>
      </w:r>
      <w:r w:rsidR="000C03D1">
        <w:rPr>
          <w:rFonts w:ascii="Times New Roman" w:hAnsi="Times New Roman"/>
          <w:bCs/>
          <w:sz w:val="24"/>
          <w:szCs w:val="24"/>
        </w:rPr>
        <w:t>6</w:t>
      </w:r>
      <w:r w:rsidR="009C4FD0">
        <w:rPr>
          <w:rFonts w:ascii="Times New Roman" w:hAnsi="Times New Roman"/>
          <w:bCs/>
          <w:sz w:val="24"/>
          <w:szCs w:val="24"/>
        </w:rPr>
        <w:t>-202</w:t>
      </w:r>
      <w:r w:rsidR="000C03D1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 годов. </w:t>
      </w:r>
    </w:p>
    <w:p w:rsidR="00657E9C" w:rsidRDefault="003F4C6D">
      <w:pPr>
        <w:spacing w:after="0" w:line="240" w:lineRule="auto"/>
        <w:ind w:firstLine="709"/>
        <w:jc w:val="both"/>
      </w:pPr>
      <w:r>
        <w:rPr>
          <w:rFonts w:ascii="Times New Roman" w:hAnsi="Times New Roman"/>
          <w:bCs/>
          <w:sz w:val="24"/>
          <w:szCs w:val="24"/>
        </w:rPr>
        <w:t>Относител</w:t>
      </w:r>
      <w:r w:rsidR="0082124A">
        <w:rPr>
          <w:rFonts w:ascii="Times New Roman" w:hAnsi="Times New Roman"/>
          <w:bCs/>
          <w:sz w:val="24"/>
          <w:szCs w:val="24"/>
        </w:rPr>
        <w:t>ьно ожидаемых поступлений в 20</w:t>
      </w:r>
      <w:r w:rsidR="006755BE">
        <w:rPr>
          <w:rFonts w:ascii="Times New Roman" w:hAnsi="Times New Roman"/>
          <w:bCs/>
          <w:sz w:val="24"/>
          <w:szCs w:val="24"/>
        </w:rPr>
        <w:t>2</w:t>
      </w:r>
      <w:r w:rsidR="000C03D1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году в 20</w:t>
      </w:r>
      <w:r w:rsidR="0082124A">
        <w:rPr>
          <w:rFonts w:ascii="Times New Roman" w:hAnsi="Times New Roman"/>
          <w:bCs/>
          <w:sz w:val="24"/>
          <w:szCs w:val="24"/>
        </w:rPr>
        <w:t>2</w:t>
      </w:r>
      <w:r w:rsidR="000C03D1">
        <w:rPr>
          <w:rFonts w:ascii="Times New Roman" w:hAnsi="Times New Roman"/>
          <w:bCs/>
          <w:sz w:val="24"/>
          <w:szCs w:val="24"/>
        </w:rPr>
        <w:t>7</w:t>
      </w:r>
      <w:r w:rsidR="00A27C8D">
        <w:rPr>
          <w:rFonts w:ascii="Times New Roman" w:hAnsi="Times New Roman"/>
          <w:bCs/>
          <w:sz w:val="24"/>
          <w:szCs w:val="24"/>
        </w:rPr>
        <w:t>-20</w:t>
      </w:r>
      <w:r w:rsidR="000C03D1">
        <w:rPr>
          <w:rFonts w:ascii="Times New Roman" w:hAnsi="Times New Roman"/>
          <w:bCs/>
          <w:sz w:val="24"/>
          <w:szCs w:val="24"/>
        </w:rPr>
        <w:t>27</w:t>
      </w:r>
      <w:r>
        <w:rPr>
          <w:rFonts w:ascii="Times New Roman" w:hAnsi="Times New Roman"/>
          <w:bCs/>
          <w:sz w:val="24"/>
          <w:szCs w:val="24"/>
        </w:rPr>
        <w:t xml:space="preserve"> годах структура неналоговых доходов несколько меняется. Основным источником неналоговых доходов бюд</w:t>
      </w:r>
      <w:r w:rsidR="00A27C8D">
        <w:rPr>
          <w:rFonts w:ascii="Times New Roman" w:hAnsi="Times New Roman"/>
          <w:bCs/>
          <w:sz w:val="24"/>
          <w:szCs w:val="24"/>
        </w:rPr>
        <w:t>жета городского поселения в 20</w:t>
      </w:r>
      <w:r w:rsidR="00A82DDD">
        <w:rPr>
          <w:rFonts w:ascii="Times New Roman" w:hAnsi="Times New Roman"/>
          <w:bCs/>
          <w:sz w:val="24"/>
          <w:szCs w:val="24"/>
        </w:rPr>
        <w:t>2</w:t>
      </w:r>
      <w:r w:rsidR="00616B20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году являются доходы от использования имущества, находящегося в собственности городского поселения (рис.3).</w:t>
      </w:r>
    </w:p>
    <w:p w:rsidR="00657E9C" w:rsidRDefault="00657E9C">
      <w:pPr>
        <w:rPr>
          <w:rFonts w:ascii="Times New Roman" w:hAnsi="Times New Roman"/>
          <w:bCs/>
          <w:sz w:val="24"/>
          <w:szCs w:val="24"/>
        </w:rPr>
      </w:pPr>
    </w:p>
    <w:p w:rsidR="00657E9C" w:rsidRDefault="003F4C6D">
      <w:pPr>
        <w:spacing w:line="360" w:lineRule="auto"/>
        <w:jc w:val="right"/>
      </w:pPr>
      <w:r>
        <w:rPr>
          <w:rFonts w:ascii="Times New Roman" w:hAnsi="Times New Roman"/>
          <w:bCs/>
          <w:sz w:val="24"/>
          <w:szCs w:val="24"/>
        </w:rPr>
        <w:t>Рис.3</w:t>
      </w:r>
    </w:p>
    <w:p w:rsidR="00657E9C" w:rsidRDefault="003F4C6D" w:rsidP="00527A3C">
      <w:pPr>
        <w:spacing w:line="240" w:lineRule="auto"/>
        <w:jc w:val="center"/>
        <w:textAlignment w:val="top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Динамика и структура неналоговых доходов бюджета городского по</w:t>
      </w:r>
      <w:r w:rsidR="00A27C8D">
        <w:rPr>
          <w:rFonts w:ascii="Times New Roman" w:hAnsi="Times New Roman"/>
          <w:b/>
          <w:bCs/>
          <w:sz w:val="24"/>
          <w:szCs w:val="24"/>
        </w:rPr>
        <w:t>селения Коммунистический на</w:t>
      </w:r>
      <w:r w:rsidR="00F06D21">
        <w:rPr>
          <w:rFonts w:ascii="Times New Roman" w:hAnsi="Times New Roman"/>
          <w:b/>
          <w:bCs/>
          <w:sz w:val="24"/>
          <w:szCs w:val="24"/>
        </w:rPr>
        <w:t xml:space="preserve"> 20</w:t>
      </w:r>
      <w:r w:rsidR="00937B19">
        <w:rPr>
          <w:rFonts w:ascii="Times New Roman" w:hAnsi="Times New Roman"/>
          <w:b/>
          <w:bCs/>
          <w:sz w:val="24"/>
          <w:szCs w:val="24"/>
        </w:rPr>
        <w:t>2</w:t>
      </w:r>
      <w:r w:rsidR="00616B20">
        <w:rPr>
          <w:rFonts w:ascii="Times New Roman" w:hAnsi="Times New Roman"/>
          <w:b/>
          <w:bCs/>
          <w:sz w:val="24"/>
          <w:szCs w:val="24"/>
        </w:rPr>
        <w:t>4</w:t>
      </w:r>
      <w:r w:rsidR="00F06D21">
        <w:rPr>
          <w:rFonts w:ascii="Times New Roman" w:hAnsi="Times New Roman"/>
          <w:b/>
          <w:bCs/>
          <w:sz w:val="24"/>
          <w:szCs w:val="24"/>
        </w:rPr>
        <w:t xml:space="preserve"> год (прогноз),</w:t>
      </w:r>
      <w:r w:rsidR="00A27C8D">
        <w:rPr>
          <w:rFonts w:ascii="Times New Roman" w:hAnsi="Times New Roman"/>
          <w:b/>
          <w:bCs/>
          <w:sz w:val="24"/>
          <w:szCs w:val="24"/>
        </w:rPr>
        <w:t xml:space="preserve"> 20</w:t>
      </w:r>
      <w:r w:rsidR="0082124A">
        <w:rPr>
          <w:rFonts w:ascii="Times New Roman" w:hAnsi="Times New Roman"/>
          <w:b/>
          <w:bCs/>
          <w:sz w:val="24"/>
          <w:szCs w:val="24"/>
        </w:rPr>
        <w:t>2</w:t>
      </w:r>
      <w:r w:rsidR="00616B20">
        <w:rPr>
          <w:rFonts w:ascii="Times New Roman" w:hAnsi="Times New Roman"/>
          <w:b/>
          <w:bCs/>
          <w:sz w:val="24"/>
          <w:szCs w:val="24"/>
        </w:rPr>
        <w:t>5</w:t>
      </w:r>
      <w:r w:rsidR="00A27C8D">
        <w:rPr>
          <w:rFonts w:ascii="Times New Roman" w:hAnsi="Times New Roman"/>
          <w:b/>
          <w:bCs/>
          <w:sz w:val="24"/>
          <w:szCs w:val="24"/>
        </w:rPr>
        <w:t xml:space="preserve"> год и на плановый период 20</w:t>
      </w:r>
      <w:r w:rsidR="006755BE">
        <w:rPr>
          <w:rFonts w:ascii="Times New Roman" w:hAnsi="Times New Roman"/>
          <w:b/>
          <w:bCs/>
          <w:sz w:val="24"/>
          <w:szCs w:val="24"/>
        </w:rPr>
        <w:t>2</w:t>
      </w:r>
      <w:r w:rsidR="00616B20">
        <w:rPr>
          <w:rFonts w:ascii="Times New Roman" w:hAnsi="Times New Roman"/>
          <w:b/>
          <w:bCs/>
          <w:sz w:val="24"/>
          <w:szCs w:val="24"/>
        </w:rPr>
        <w:t>6</w:t>
      </w:r>
      <w:r w:rsidR="00A27C8D">
        <w:rPr>
          <w:rFonts w:ascii="Times New Roman" w:hAnsi="Times New Roman"/>
          <w:b/>
          <w:bCs/>
          <w:sz w:val="24"/>
          <w:szCs w:val="24"/>
        </w:rPr>
        <w:t xml:space="preserve"> и 202</w:t>
      </w:r>
      <w:r w:rsidR="00616B20">
        <w:rPr>
          <w:rFonts w:ascii="Times New Roman" w:hAnsi="Times New Roman"/>
          <w:b/>
          <w:bCs/>
          <w:sz w:val="24"/>
          <w:szCs w:val="24"/>
        </w:rPr>
        <w:t>7</w:t>
      </w:r>
      <w:r>
        <w:rPr>
          <w:rFonts w:ascii="Times New Roman" w:hAnsi="Times New Roman"/>
          <w:b/>
          <w:bCs/>
          <w:sz w:val="24"/>
          <w:szCs w:val="24"/>
        </w:rPr>
        <w:t xml:space="preserve"> годов, тыс. рублей</w:t>
      </w:r>
    </w:p>
    <w:p w:rsidR="000B61B9" w:rsidRDefault="004A58EB">
      <w:pPr>
        <w:spacing w:line="360" w:lineRule="auto"/>
        <w:jc w:val="center"/>
        <w:textAlignment w:val="top"/>
      </w:pPr>
      <w:r>
        <w:rPr>
          <w:noProof/>
          <w:lang w:eastAsia="ru-RU"/>
        </w:rPr>
        <w:drawing>
          <wp:inline distT="0" distB="0" distL="0" distR="0">
            <wp:extent cx="6076950" cy="392430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57E9C" w:rsidRDefault="00657E9C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57E9C" w:rsidRDefault="003F4C6D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Доходы от использования имущества городского поселения преимущественно сформированы за счет п</w:t>
      </w:r>
      <w:r w:rsidR="0026647F">
        <w:rPr>
          <w:rFonts w:ascii="Times New Roman" w:hAnsi="Times New Roman"/>
          <w:bCs/>
          <w:sz w:val="24"/>
          <w:szCs w:val="24"/>
        </w:rPr>
        <w:t xml:space="preserve">оступления платежей населения за </w:t>
      </w:r>
      <w:r>
        <w:rPr>
          <w:rFonts w:ascii="Times New Roman" w:hAnsi="Times New Roman"/>
          <w:bCs/>
          <w:sz w:val="24"/>
          <w:szCs w:val="24"/>
        </w:rPr>
        <w:t xml:space="preserve">социальный </w:t>
      </w:r>
      <w:proofErr w:type="spellStart"/>
      <w:r>
        <w:rPr>
          <w:rFonts w:ascii="Times New Roman" w:hAnsi="Times New Roman"/>
          <w:bCs/>
          <w:sz w:val="24"/>
          <w:szCs w:val="24"/>
        </w:rPr>
        <w:t>найм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муниципального жилья. В целом, доходы в данной подгруппе спрогнозированы в </w:t>
      </w:r>
      <w:r w:rsidR="0082124A">
        <w:rPr>
          <w:rFonts w:ascii="Times New Roman" w:hAnsi="Times New Roman"/>
          <w:bCs/>
          <w:sz w:val="24"/>
          <w:szCs w:val="24"/>
        </w:rPr>
        <w:t>следующих размерах: на 202</w:t>
      </w:r>
      <w:r w:rsidR="00616B20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год </w:t>
      </w:r>
      <w:r w:rsidR="005318C0">
        <w:rPr>
          <w:rFonts w:ascii="Times New Roman" w:hAnsi="Times New Roman"/>
          <w:bCs/>
          <w:sz w:val="24"/>
          <w:szCs w:val="24"/>
        </w:rPr>
        <w:t>и на плановый период 2026 и</w:t>
      </w:r>
      <w:r>
        <w:rPr>
          <w:rFonts w:ascii="Times New Roman" w:hAnsi="Times New Roman"/>
          <w:bCs/>
          <w:sz w:val="24"/>
          <w:szCs w:val="24"/>
        </w:rPr>
        <w:t xml:space="preserve"> 202</w:t>
      </w:r>
      <w:r w:rsidR="00616B20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 год – </w:t>
      </w:r>
      <w:r w:rsidR="005318C0">
        <w:rPr>
          <w:rFonts w:ascii="Times New Roman" w:hAnsi="Times New Roman"/>
          <w:bCs/>
          <w:sz w:val="24"/>
          <w:szCs w:val="24"/>
        </w:rPr>
        <w:t>2</w:t>
      </w:r>
      <w:r w:rsidR="001F44AD">
        <w:rPr>
          <w:rFonts w:ascii="Times New Roman" w:hAnsi="Times New Roman"/>
          <w:bCs/>
          <w:sz w:val="24"/>
          <w:szCs w:val="24"/>
        </w:rPr>
        <w:t> </w:t>
      </w:r>
      <w:r w:rsidR="005318C0">
        <w:rPr>
          <w:rFonts w:ascii="Times New Roman" w:hAnsi="Times New Roman"/>
          <w:bCs/>
          <w:sz w:val="24"/>
          <w:szCs w:val="24"/>
        </w:rPr>
        <w:t>013</w:t>
      </w:r>
      <w:r w:rsidR="006755BE">
        <w:rPr>
          <w:rFonts w:ascii="Times New Roman" w:hAnsi="Times New Roman"/>
          <w:bCs/>
          <w:sz w:val="24"/>
          <w:szCs w:val="24"/>
        </w:rPr>
        <w:t> </w:t>
      </w:r>
      <w:r>
        <w:rPr>
          <w:rFonts w:ascii="Times New Roman" w:hAnsi="Times New Roman"/>
          <w:bCs/>
          <w:sz w:val="24"/>
          <w:szCs w:val="24"/>
        </w:rPr>
        <w:t>0</w:t>
      </w:r>
      <w:r w:rsidR="001F44AD">
        <w:rPr>
          <w:rFonts w:ascii="Times New Roman" w:hAnsi="Times New Roman"/>
          <w:bCs/>
          <w:sz w:val="24"/>
          <w:szCs w:val="24"/>
        </w:rPr>
        <w:t>00</w:t>
      </w:r>
      <w:r w:rsidR="006755BE">
        <w:rPr>
          <w:rFonts w:ascii="Times New Roman" w:hAnsi="Times New Roman"/>
          <w:bCs/>
          <w:sz w:val="24"/>
          <w:szCs w:val="24"/>
        </w:rPr>
        <w:t>,0</w:t>
      </w:r>
      <w:r>
        <w:rPr>
          <w:rFonts w:ascii="Times New Roman" w:hAnsi="Times New Roman"/>
          <w:bCs/>
          <w:sz w:val="24"/>
          <w:szCs w:val="24"/>
        </w:rPr>
        <w:t xml:space="preserve"> рублей.</w:t>
      </w:r>
    </w:p>
    <w:p w:rsidR="00657E9C" w:rsidRDefault="003F4C6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Платежи</w:t>
      </w:r>
      <w:r w:rsidR="00755E12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получаемые в виде арендной платы за земельные участки расположенные в гран</w:t>
      </w:r>
      <w:r w:rsidR="00A27C8D">
        <w:rPr>
          <w:rFonts w:ascii="Times New Roman" w:hAnsi="Times New Roman"/>
          <w:bCs/>
          <w:sz w:val="24"/>
          <w:szCs w:val="24"/>
        </w:rPr>
        <w:t xml:space="preserve">ицах поселения, составят на </w:t>
      </w:r>
      <w:r w:rsidR="005318C0" w:rsidRPr="005318C0">
        <w:rPr>
          <w:rFonts w:ascii="Times New Roman" w:hAnsi="Times New Roman"/>
          <w:bCs/>
          <w:sz w:val="24"/>
          <w:szCs w:val="24"/>
        </w:rPr>
        <w:t xml:space="preserve">2025 год и на плановый период 2026 и 2027 год </w:t>
      </w:r>
      <w:r w:rsidR="005318C0">
        <w:rPr>
          <w:rFonts w:ascii="Times New Roman" w:hAnsi="Times New Roman"/>
          <w:bCs/>
          <w:sz w:val="24"/>
          <w:szCs w:val="24"/>
        </w:rPr>
        <w:t>по 800</w:t>
      </w:r>
      <w:r w:rsidR="005318C0" w:rsidRPr="005318C0">
        <w:rPr>
          <w:rFonts w:ascii="Times New Roman" w:hAnsi="Times New Roman"/>
          <w:bCs/>
          <w:sz w:val="24"/>
          <w:szCs w:val="24"/>
        </w:rPr>
        <w:t xml:space="preserve"> 000,0 рублей</w:t>
      </w:r>
      <w:r w:rsidR="005318C0">
        <w:rPr>
          <w:rFonts w:ascii="Times New Roman" w:hAnsi="Times New Roman"/>
          <w:bCs/>
          <w:sz w:val="24"/>
          <w:szCs w:val="24"/>
        </w:rPr>
        <w:t xml:space="preserve"> на каждый год соответственно.</w:t>
      </w:r>
    </w:p>
    <w:p w:rsidR="00657E9C" w:rsidRDefault="003F4C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Доходы от продажи материальных и нематериальных активов, спрогнозированы в </w:t>
      </w:r>
      <w:r w:rsidR="005318C0">
        <w:rPr>
          <w:rFonts w:ascii="Times New Roman" w:hAnsi="Times New Roman"/>
          <w:sz w:val="24"/>
          <w:szCs w:val="24"/>
        </w:rPr>
        <w:t>сумме 10 000,0 рублей на</w:t>
      </w:r>
      <w:r w:rsidR="00A27C8D">
        <w:rPr>
          <w:rFonts w:ascii="Times New Roman" w:hAnsi="Times New Roman"/>
          <w:sz w:val="24"/>
          <w:szCs w:val="24"/>
        </w:rPr>
        <w:t xml:space="preserve"> </w:t>
      </w:r>
      <w:r w:rsidR="005318C0">
        <w:rPr>
          <w:rFonts w:ascii="Times New Roman" w:hAnsi="Times New Roman"/>
          <w:sz w:val="24"/>
          <w:szCs w:val="24"/>
        </w:rPr>
        <w:t xml:space="preserve">каждый планируемый </w:t>
      </w:r>
      <w:r w:rsidR="00A27C8D">
        <w:rPr>
          <w:rFonts w:ascii="Times New Roman" w:hAnsi="Times New Roman"/>
          <w:sz w:val="24"/>
          <w:szCs w:val="24"/>
        </w:rPr>
        <w:t>год</w:t>
      </w:r>
      <w:r w:rsidR="001F44AD">
        <w:rPr>
          <w:rFonts w:ascii="Times New Roman" w:hAnsi="Times New Roman"/>
          <w:sz w:val="24"/>
          <w:szCs w:val="24"/>
        </w:rPr>
        <w:t>.</w:t>
      </w:r>
    </w:p>
    <w:p w:rsidR="004939CA" w:rsidRPr="004939CA" w:rsidRDefault="004939CA" w:rsidP="004939C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right="6"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4939CA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Штрафы, санкции,</w:t>
      </w:r>
      <w:r w:rsidRPr="004939CA">
        <w:rPr>
          <w:rFonts w:ascii="Times New Roman" w:eastAsia="Times New Roman" w:hAnsi="Times New Roman"/>
          <w:b/>
          <w:bCs/>
          <w:i/>
          <w:iCs/>
          <w:color w:val="auto"/>
          <w:sz w:val="24"/>
          <w:szCs w:val="24"/>
          <w:lang w:eastAsia="ru-RU"/>
        </w:rPr>
        <w:t xml:space="preserve"> </w:t>
      </w:r>
      <w:r w:rsidRPr="004939CA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 xml:space="preserve">возмещение ущерба </w:t>
      </w:r>
      <w:r w:rsidRPr="004939C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ежегодно формируют в среднем </w:t>
      </w:r>
      <w:r w:rsidR="00B83B83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0,</w:t>
      </w:r>
      <w:r w:rsidR="005318C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07</w:t>
      </w:r>
      <w:r w:rsidR="00B83B83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Pr="004939C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% всех неналоговых доходов бюджета </w:t>
      </w:r>
      <w:r w:rsidR="00B83B83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городского поселения</w:t>
      </w:r>
      <w:r w:rsidRPr="004939C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4939CA" w:rsidRDefault="004939CA" w:rsidP="004939CA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939C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Общая сумма поступления обозначенных источников спрогнозирована в </w:t>
      </w:r>
      <w:r w:rsidR="005318C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сумме 3 000,0 рублей на каждый планируемый год.</w:t>
      </w:r>
    </w:p>
    <w:p w:rsidR="004939CA" w:rsidRPr="004939CA" w:rsidRDefault="004939CA" w:rsidP="00C302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112" w:right="11" w:firstLine="68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C302EA" w:rsidRPr="00C302EA" w:rsidRDefault="00C302EA" w:rsidP="00C302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C302EA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Безвозмездные поступления</w:t>
      </w:r>
      <w:r w:rsidRPr="00C302EA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 xml:space="preserve"> 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в бюджет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городского поселения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на новый бюджетный цикл представлены межбюджетными трансфертами из федерального бюджета и бюджета автономного округа. Поступления составляют свыше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</w:t>
      </w:r>
      <w:r w:rsidR="005318C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1,0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% от общей суммы доходов бюджета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городского поселения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, что говорит о высокой финансовой зависимости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местного 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бюджета от вышестоящих бюджетов.</w:t>
      </w:r>
    </w:p>
    <w:p w:rsidR="00C302EA" w:rsidRDefault="00C302EA" w:rsidP="00C302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Межбюджетные трансферты спрогнозированы в следующих объемах:</w:t>
      </w:r>
    </w:p>
    <w:p w:rsidR="00C302EA" w:rsidRPr="00C302EA" w:rsidRDefault="00C302EA" w:rsidP="00C302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C302EA" w:rsidRPr="00C302EA" w:rsidRDefault="00C302EA" w:rsidP="00C302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на 202</w:t>
      </w:r>
      <w:r w:rsidR="005318C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 в сумме </w:t>
      </w:r>
      <w:r w:rsidR="005318C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24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 </w:t>
      </w:r>
      <w:r w:rsidR="00B85B7F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925</w:t>
      </w:r>
      <w:r w:rsidR="003D2D6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 </w:t>
      </w:r>
      <w:r w:rsidR="00B85B7F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064</w:t>
      </w:r>
      <w:r w:rsidR="003D2D6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,</w:t>
      </w:r>
      <w:r w:rsidR="00B85B7F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33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="003D2D6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ру</w:t>
      </w:r>
      <w:r w:rsidR="00B85B7F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бля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;</w:t>
      </w:r>
    </w:p>
    <w:p w:rsidR="00C302EA" w:rsidRPr="00C302EA" w:rsidRDefault="00C302EA" w:rsidP="00C302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на 202</w:t>
      </w:r>
      <w:r w:rsidR="005318C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6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 в сумме </w:t>
      </w:r>
      <w:r w:rsidR="00411716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20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 </w:t>
      </w:r>
      <w:r w:rsidR="00B85B7F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698,248,32 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рубл</w:t>
      </w:r>
      <w:r w:rsidR="00F2689D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ей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;</w:t>
      </w:r>
    </w:p>
    <w:p w:rsidR="00C302EA" w:rsidRDefault="00C302EA" w:rsidP="00C302EA">
      <w:pPr>
        <w:widowControl w:val="0"/>
        <w:shd w:val="clear" w:color="auto" w:fill="FFFFFF"/>
        <w:tabs>
          <w:tab w:val="left" w:pos="5724"/>
        </w:tabs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на 202</w:t>
      </w:r>
      <w:r w:rsidR="005318C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 в сумме </w:t>
      </w:r>
      <w:r w:rsidR="0067395F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</w:t>
      </w:r>
      <w:r w:rsidR="005318C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0</w:t>
      </w:r>
      <w:r w:rsidR="00397AD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 </w:t>
      </w:r>
      <w:r w:rsidR="00B85B7F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770</w:t>
      </w:r>
      <w:r w:rsidR="00397AD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="00B85B7F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183</w:t>
      </w:r>
      <w:r w:rsidR="003D2D6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,</w:t>
      </w:r>
      <w:r w:rsidR="00B85B7F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74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рубл</w:t>
      </w:r>
      <w:r w:rsidR="00B85B7F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я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ab/>
      </w:r>
    </w:p>
    <w:p w:rsidR="009B69B8" w:rsidRPr="00C302EA" w:rsidRDefault="009B69B8" w:rsidP="00C302EA">
      <w:pPr>
        <w:widowControl w:val="0"/>
        <w:shd w:val="clear" w:color="auto" w:fill="FFFFFF"/>
        <w:tabs>
          <w:tab w:val="left" w:pos="5724"/>
        </w:tabs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C302EA" w:rsidRPr="00C302EA" w:rsidRDefault="00C302EA" w:rsidP="00C302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right="4" w:firstLine="713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Состав и структура межбюджетных трансфертов бюджету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городского поселения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на 202</w:t>
      </w:r>
      <w:r w:rsidR="005318C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 и на плановый период 202</w:t>
      </w:r>
      <w:r w:rsidR="005318C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6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и 202</w:t>
      </w:r>
      <w:r w:rsidR="005318C0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</w:t>
      </w: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годов представлена на рисунке 4.</w:t>
      </w:r>
    </w:p>
    <w:p w:rsidR="00C302EA" w:rsidRDefault="00C302EA" w:rsidP="00C302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61" w:right="4" w:firstLine="713"/>
        <w:jc w:val="right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C302EA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Рисунок 4</w:t>
      </w:r>
    </w:p>
    <w:p w:rsidR="00527A3C" w:rsidRPr="00C302EA" w:rsidRDefault="00527A3C" w:rsidP="00C302EA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61" w:right="4" w:firstLine="713"/>
        <w:jc w:val="right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C302EA" w:rsidRPr="00C302EA" w:rsidRDefault="00C302EA" w:rsidP="00527A3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/>
        <w:ind w:firstLine="720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  <w:r w:rsidRPr="00C302EA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 xml:space="preserve">Состав и структура межбюджетных трансфертов бюджету </w:t>
      </w:r>
      <w:r w:rsidR="002E5243" w:rsidRPr="00527A3C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городского поселения</w:t>
      </w:r>
      <w:r w:rsidR="00527A3C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 xml:space="preserve"> </w:t>
      </w:r>
      <w:r w:rsidRPr="00C302EA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на 202</w:t>
      </w:r>
      <w:r w:rsidR="005318C0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5</w:t>
      </w:r>
      <w:r w:rsidRPr="00C302EA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 xml:space="preserve"> год и на плановый период 202</w:t>
      </w:r>
      <w:r w:rsidR="005318C0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6</w:t>
      </w:r>
      <w:r w:rsidRPr="00C302EA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 xml:space="preserve"> и 202</w:t>
      </w:r>
      <w:r w:rsidR="005318C0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7</w:t>
      </w:r>
      <w:r w:rsidRPr="00C302EA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 xml:space="preserve"> годов,</w:t>
      </w:r>
      <w:r w:rsidR="00527A3C" w:rsidRPr="00527A3C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 xml:space="preserve"> тыс.</w:t>
      </w:r>
      <w:r w:rsidR="008E1E47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 xml:space="preserve"> </w:t>
      </w:r>
      <w:r w:rsidR="00527A3C" w:rsidRPr="00527A3C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руб</w:t>
      </w:r>
      <w:r w:rsidR="00527A3C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лей</w:t>
      </w:r>
    </w:p>
    <w:p w:rsidR="004939CA" w:rsidRDefault="004939CA" w:rsidP="00C302EA">
      <w:pPr>
        <w:spacing w:after="0" w:line="240" w:lineRule="auto"/>
        <w:ind w:firstLine="708"/>
        <w:jc w:val="both"/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</w:pPr>
    </w:p>
    <w:p w:rsidR="002E5243" w:rsidRDefault="002E5243" w:rsidP="00C302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362575" cy="336232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27A3C" w:rsidRDefault="00527A3C" w:rsidP="00C302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7A3C" w:rsidRDefault="00527A3C" w:rsidP="00C302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527A3C" w:rsidRDefault="00527A3C" w:rsidP="00C302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F304C" w:rsidRDefault="00EF304C" w:rsidP="00EF304C">
      <w:pPr>
        <w:widowControl w:val="0"/>
        <w:shd w:val="clear" w:color="auto" w:fill="FFFFFF"/>
        <w:tabs>
          <w:tab w:val="left" w:leader="underscore" w:pos="10206"/>
        </w:tabs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Финансовая поддержка бюджета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городского поселения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в финансировании социально - значимых, первоочередных расходов бюджета, а также в частичном обеспечении </w:t>
      </w:r>
      <w:r w:rsidRPr="00EF304C">
        <w:rPr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расходов, связанных с повышением оплаты труда работников муниципальных учреждений культуры в целях недопущения снижения по </w:t>
      </w:r>
      <w:r>
        <w:rPr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городскому поселению</w:t>
      </w:r>
      <w:r w:rsidRPr="00EF304C">
        <w:rPr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 достигнутых соотношений в соответствии с указами Президента Российской Федерации от 07.05.2012 № 597 « О мероприятиях по реализации государственной социальной политики», 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будет оказываться бюджетом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Советского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района 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в виде </w:t>
      </w:r>
      <w:r w:rsidRPr="00EF304C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 xml:space="preserve">дотаций </w:t>
      </w:r>
      <w:r w:rsidRPr="00EF304C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на выравнивание бюджетной обеспеченности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 Общая сумма межбюджетных трансфертов нецелевого характера предусмотрена в следующих объемах:</w:t>
      </w:r>
    </w:p>
    <w:p w:rsidR="00A74417" w:rsidRPr="00EF304C" w:rsidRDefault="00A74417" w:rsidP="00EF304C">
      <w:pPr>
        <w:widowControl w:val="0"/>
        <w:shd w:val="clear" w:color="auto" w:fill="FFFFFF"/>
        <w:tabs>
          <w:tab w:val="left" w:leader="underscore" w:pos="10206"/>
        </w:tabs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EF304C" w:rsidRPr="00EF304C" w:rsidRDefault="00EF304C" w:rsidP="00EF304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на </w:t>
      </w:r>
      <w:r w:rsidR="00207DD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202</w:t>
      </w:r>
      <w:r w:rsidR="00C872F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 в сумме 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8</w:t>
      </w:r>
      <w:r w:rsidR="00207DD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 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181</w:t>
      </w:r>
      <w:r w:rsidR="00A7441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 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467</w:t>
      </w:r>
      <w:r w:rsidR="00A7441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,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00</w:t>
      </w:r>
      <w:r w:rsidR="00A7441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рубл</w:t>
      </w:r>
      <w:r w:rsidR="00C872F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ей</w:t>
      </w:r>
      <w:r w:rsidR="00551CEE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;</w:t>
      </w:r>
    </w:p>
    <w:p w:rsidR="00EF304C" w:rsidRPr="00EF304C" w:rsidRDefault="00C872F8" w:rsidP="00EF304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на 2026</w:t>
      </w:r>
      <w:r w:rsidR="00EF304C"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 в сумме 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8</w:t>
      </w:r>
      <w:r w:rsidR="00A7441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 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0</w:t>
      </w:r>
      <w:r w:rsidR="00411716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92</w:t>
      </w:r>
      <w:r w:rsidR="00A7441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 </w:t>
      </w:r>
      <w:r w:rsidR="00411716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074</w:t>
      </w:r>
      <w:r w:rsidR="00A7441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,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00</w:t>
      </w:r>
      <w:r w:rsidR="00551CEE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рубл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я</w:t>
      </w:r>
      <w:r w:rsidR="00EF304C"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;</w:t>
      </w:r>
    </w:p>
    <w:p w:rsidR="00EF304C" w:rsidRPr="00EF304C" w:rsidRDefault="00551CEE" w:rsidP="00EF304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на 202</w:t>
      </w:r>
      <w:r w:rsidR="00C872F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</w:t>
      </w:r>
      <w:r w:rsidR="00EF304C"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 в сумме 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8</w:t>
      </w:r>
      <w:r w:rsidR="00A7441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 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13</w:t>
      </w:r>
      <w:r w:rsidR="00411716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</w:t>
      </w:r>
      <w:r w:rsidR="00A7441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965</w:t>
      </w:r>
      <w:r w:rsidR="00EF304C"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,</w:t>
      </w:r>
      <w:r w:rsidR="00C872F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0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0</w:t>
      </w:r>
      <w:r w:rsidR="00EF304C"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рубл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ей</w:t>
      </w:r>
      <w:r w:rsidR="00EF304C"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A74417" w:rsidRDefault="00A74417" w:rsidP="00EF304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EF304C" w:rsidRDefault="00EF304C" w:rsidP="00EF304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Источником финансового обеспечения переданных органам местного самоуправления отдельных государственных полномочий будут являться </w:t>
      </w:r>
      <w:r w:rsidRPr="00EF304C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субвенции бюджетам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 Общий объем субвенций предусмотрен в следующих объемах:</w:t>
      </w:r>
    </w:p>
    <w:p w:rsidR="00A74417" w:rsidRPr="00EF304C" w:rsidRDefault="00A74417" w:rsidP="00EF304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EF304C" w:rsidRPr="00EF304C" w:rsidRDefault="00EF304C" w:rsidP="00EF304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на 202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 в сумме 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396</w:t>
      </w:r>
      <w:r w:rsidR="002424C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977</w:t>
      </w:r>
      <w:r w:rsidR="00A74417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,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49</w:t>
      </w:r>
      <w:r w:rsidR="00BE3A2E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рублей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;</w:t>
      </w:r>
    </w:p>
    <w:p w:rsidR="00EF304C" w:rsidRPr="00EF304C" w:rsidRDefault="00EF304C" w:rsidP="00EF304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на 202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6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 в сумме 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431</w:t>
      </w:r>
      <w:r w:rsidR="002424C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392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,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66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рубл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я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;</w:t>
      </w:r>
    </w:p>
    <w:p w:rsidR="00EF304C" w:rsidRDefault="00EF304C" w:rsidP="00EF304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на 202</w:t>
      </w:r>
      <w:r w:rsid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год в сумме 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445</w:t>
      </w:r>
      <w:r w:rsidR="002424C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192</w:t>
      </w:r>
      <w:r w:rsidR="00BE3A2E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,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66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рубл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я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454AEB" w:rsidRPr="00EF304C" w:rsidRDefault="00454AEB" w:rsidP="00EF304C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EF304C" w:rsidRDefault="00EF304C" w:rsidP="00EF304C">
      <w:pPr>
        <w:widowControl w:val="0"/>
        <w:shd w:val="clear" w:color="auto" w:fill="FFFFFF"/>
        <w:tabs>
          <w:tab w:val="left" w:leader="underscore" w:pos="10206"/>
        </w:tabs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EF304C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 xml:space="preserve">Иные межбюджетные трансферты </w:t>
      </w:r>
      <w:r w:rsidR="00454AEB">
        <w:rPr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>запланированы на обеспечение социально-значимых расходов</w:t>
      </w:r>
      <w:r w:rsidR="008E1E47">
        <w:rPr>
          <w:rFonts w:ascii="Times New Roman" w:eastAsia="Times New Roman" w:hAnsi="Times New Roman"/>
          <w:bCs/>
          <w:color w:val="auto"/>
          <w:sz w:val="24"/>
          <w:szCs w:val="24"/>
          <w:lang w:eastAsia="ru-RU"/>
        </w:rPr>
        <w:t xml:space="preserve">. </w:t>
      </w:r>
      <w:r w:rsidRPr="00EF304C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Общий объем иных межбюджетных трансфертов предусмотрен в следующих объемах: </w:t>
      </w:r>
    </w:p>
    <w:p w:rsidR="008E1E47" w:rsidRPr="00EF304C" w:rsidRDefault="008E1E47" w:rsidP="00EF304C">
      <w:pPr>
        <w:widowControl w:val="0"/>
        <w:shd w:val="clear" w:color="auto" w:fill="FFFFFF"/>
        <w:tabs>
          <w:tab w:val="left" w:leader="underscore" w:pos="10206"/>
        </w:tabs>
        <w:suppressAutoHyphens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590215" w:rsidRPr="00590215" w:rsidRDefault="00590215" w:rsidP="00590215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на 2025 год в сумме 1</w:t>
      </w:r>
      <w:r w:rsidR="00411716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6</w:t>
      </w:r>
      <w:r w:rsidRP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346</w:t>
      </w:r>
      <w:r w:rsidRP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6</w:t>
      </w:r>
      <w:r w:rsidRP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19,84 рублей;</w:t>
      </w:r>
    </w:p>
    <w:p w:rsidR="00590215" w:rsidRPr="00590215" w:rsidRDefault="00590215" w:rsidP="00590215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на 2026 год в сумме 1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</w:t>
      </w:r>
      <w:r w:rsidRP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174</w:t>
      </w:r>
      <w:r w:rsidRP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781</w:t>
      </w:r>
      <w:r w:rsidRP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,66 рубл</w:t>
      </w:r>
      <w:r w:rsidR="00411716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ь</w:t>
      </w:r>
      <w:r w:rsidRP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;</w:t>
      </w:r>
    </w:p>
    <w:p w:rsidR="008E1E47" w:rsidRDefault="00411716" w:rsidP="00590215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на 2027 год в сумме 1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189</w:t>
      </w:r>
      <w:r w:rsidR="00590215" w:rsidRP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</w:t>
      </w:r>
      <w:r w:rsidR="00856118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026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,</w:t>
      </w:r>
      <w:bookmarkStart w:id="0" w:name="_GoBack"/>
      <w:bookmarkEnd w:id="0"/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08 рублей</w:t>
      </w:r>
      <w:r w:rsidR="00590215" w:rsidRPr="00590215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590215" w:rsidRPr="00EF304C" w:rsidRDefault="00590215" w:rsidP="00590215">
      <w:pPr>
        <w:widowControl w:val="0"/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657E9C" w:rsidRDefault="003F4C6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Прогнозируемые суммы по видам всех источников доходов бюджета городского поселения представлены в приложениях 1 и 2 к настоящей пояснительной записке.</w:t>
      </w:r>
    </w:p>
    <w:sectPr w:rsidR="00657E9C">
      <w:pgSz w:w="11906" w:h="16838"/>
      <w:pgMar w:top="567" w:right="851" w:bottom="1077" w:left="1701" w:header="0" w:footer="0" w:gutter="0"/>
      <w:pgNumType w:start="1917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E9C"/>
    <w:rsid w:val="00022A02"/>
    <w:rsid w:val="00025FB3"/>
    <w:rsid w:val="000B61B9"/>
    <w:rsid w:val="000C03D1"/>
    <w:rsid w:val="000D06B0"/>
    <w:rsid w:val="00120AF1"/>
    <w:rsid w:val="001348C1"/>
    <w:rsid w:val="00172939"/>
    <w:rsid w:val="00185522"/>
    <w:rsid w:val="00197C08"/>
    <w:rsid w:val="001A0B33"/>
    <w:rsid w:val="001B2193"/>
    <w:rsid w:val="001C3F21"/>
    <w:rsid w:val="001C6333"/>
    <w:rsid w:val="001D456C"/>
    <w:rsid w:val="001D53D6"/>
    <w:rsid w:val="001E459E"/>
    <w:rsid w:val="001F44AD"/>
    <w:rsid w:val="00202BDB"/>
    <w:rsid w:val="00207DD5"/>
    <w:rsid w:val="002424CC"/>
    <w:rsid w:val="00245E26"/>
    <w:rsid w:val="0026647F"/>
    <w:rsid w:val="002934B3"/>
    <w:rsid w:val="002E5243"/>
    <w:rsid w:val="002F2C55"/>
    <w:rsid w:val="0030014A"/>
    <w:rsid w:val="00306F97"/>
    <w:rsid w:val="00312648"/>
    <w:rsid w:val="003163C3"/>
    <w:rsid w:val="003576E6"/>
    <w:rsid w:val="003766E3"/>
    <w:rsid w:val="00397ADC"/>
    <w:rsid w:val="003D2D67"/>
    <w:rsid w:val="003F4C6D"/>
    <w:rsid w:val="00411716"/>
    <w:rsid w:val="00454AEB"/>
    <w:rsid w:val="0046201B"/>
    <w:rsid w:val="004939CA"/>
    <w:rsid w:val="00496C2B"/>
    <w:rsid w:val="004A30EF"/>
    <w:rsid w:val="004A58EB"/>
    <w:rsid w:val="004D6DF7"/>
    <w:rsid w:val="00527A3C"/>
    <w:rsid w:val="005318C0"/>
    <w:rsid w:val="00551CEE"/>
    <w:rsid w:val="00554EF4"/>
    <w:rsid w:val="00590215"/>
    <w:rsid w:val="005D3B2C"/>
    <w:rsid w:val="005F533E"/>
    <w:rsid w:val="00604662"/>
    <w:rsid w:val="00616B20"/>
    <w:rsid w:val="00632CB8"/>
    <w:rsid w:val="00657E9C"/>
    <w:rsid w:val="0067395F"/>
    <w:rsid w:val="00674A9E"/>
    <w:rsid w:val="006755BE"/>
    <w:rsid w:val="006B01EF"/>
    <w:rsid w:val="006C4235"/>
    <w:rsid w:val="006F202E"/>
    <w:rsid w:val="00706608"/>
    <w:rsid w:val="00755E12"/>
    <w:rsid w:val="00787FD9"/>
    <w:rsid w:val="007E03AB"/>
    <w:rsid w:val="0080644F"/>
    <w:rsid w:val="00810CDD"/>
    <w:rsid w:val="0082124A"/>
    <w:rsid w:val="00831F63"/>
    <w:rsid w:val="00842455"/>
    <w:rsid w:val="00851B2B"/>
    <w:rsid w:val="00856118"/>
    <w:rsid w:val="0086183A"/>
    <w:rsid w:val="00875F1B"/>
    <w:rsid w:val="008C16C2"/>
    <w:rsid w:val="008C6CD2"/>
    <w:rsid w:val="008E1E47"/>
    <w:rsid w:val="00900FC8"/>
    <w:rsid w:val="0092043E"/>
    <w:rsid w:val="00923A3D"/>
    <w:rsid w:val="00937B19"/>
    <w:rsid w:val="009A1B5D"/>
    <w:rsid w:val="009A515C"/>
    <w:rsid w:val="009B69B8"/>
    <w:rsid w:val="009C4FD0"/>
    <w:rsid w:val="009D74A0"/>
    <w:rsid w:val="00A022D0"/>
    <w:rsid w:val="00A25DE2"/>
    <w:rsid w:val="00A27C8D"/>
    <w:rsid w:val="00A6524C"/>
    <w:rsid w:val="00A74417"/>
    <w:rsid w:val="00A82DDD"/>
    <w:rsid w:val="00AC69D3"/>
    <w:rsid w:val="00AC7E51"/>
    <w:rsid w:val="00AD5A26"/>
    <w:rsid w:val="00AE4946"/>
    <w:rsid w:val="00B37C22"/>
    <w:rsid w:val="00B45C17"/>
    <w:rsid w:val="00B71E15"/>
    <w:rsid w:val="00B83B83"/>
    <w:rsid w:val="00B85B7F"/>
    <w:rsid w:val="00BB2637"/>
    <w:rsid w:val="00BC2CC5"/>
    <w:rsid w:val="00BE1AB1"/>
    <w:rsid w:val="00BE3A2E"/>
    <w:rsid w:val="00BF6B9D"/>
    <w:rsid w:val="00C302EA"/>
    <w:rsid w:val="00C35168"/>
    <w:rsid w:val="00C57E9F"/>
    <w:rsid w:val="00C72908"/>
    <w:rsid w:val="00C872F8"/>
    <w:rsid w:val="00C97DDD"/>
    <w:rsid w:val="00CB11A9"/>
    <w:rsid w:val="00CF62D6"/>
    <w:rsid w:val="00D13F9C"/>
    <w:rsid w:val="00D23522"/>
    <w:rsid w:val="00D25375"/>
    <w:rsid w:val="00D61CB4"/>
    <w:rsid w:val="00E6576F"/>
    <w:rsid w:val="00E76C16"/>
    <w:rsid w:val="00E864D0"/>
    <w:rsid w:val="00EE310B"/>
    <w:rsid w:val="00EF304C"/>
    <w:rsid w:val="00F06D21"/>
    <w:rsid w:val="00F11CEE"/>
    <w:rsid w:val="00F15A71"/>
    <w:rsid w:val="00F2689D"/>
    <w:rsid w:val="00F500D8"/>
    <w:rsid w:val="00F52D8C"/>
    <w:rsid w:val="00F82E4A"/>
    <w:rsid w:val="00F949A6"/>
    <w:rsid w:val="00FA042F"/>
    <w:rsid w:val="00FA1C2A"/>
    <w:rsid w:val="00FC2436"/>
    <w:rsid w:val="00FD6CB7"/>
    <w:rsid w:val="00FE5C91"/>
    <w:rsid w:val="00FF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562540-61EA-4610-B796-8539FD699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050"/>
    <w:pPr>
      <w:suppressAutoHyphens/>
      <w:spacing w:after="200" w:line="276" w:lineRule="auto"/>
    </w:pPr>
    <w:rPr>
      <w:color w:val="00000A"/>
      <w:sz w:val="22"/>
      <w:lang w:eastAsia="en-US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носки Знак"/>
    <w:basedOn w:val="a1"/>
    <w:uiPriority w:val="99"/>
    <w:semiHidden/>
    <w:qFormat/>
    <w:locked/>
    <w:rsid w:val="00D968B2"/>
    <w:rPr>
      <w:rFonts w:ascii="Tahoma" w:hAnsi="Tahoma" w:cs="Tahoma"/>
      <w:sz w:val="16"/>
      <w:szCs w:val="16"/>
    </w:rPr>
  </w:style>
  <w:style w:type="character" w:customStyle="1" w:styleId="pt-a0-000004">
    <w:name w:val="pt-a0-000004"/>
    <w:basedOn w:val="a1"/>
    <w:uiPriority w:val="99"/>
    <w:qFormat/>
    <w:rsid w:val="006719C5"/>
    <w:rPr>
      <w:rFonts w:ascii="Times New Roman" w:hAnsi="Times New Roman" w:cs="Times New Roman"/>
      <w:b/>
      <w:bCs/>
      <w:sz w:val="28"/>
      <w:szCs w:val="28"/>
    </w:rPr>
  </w:style>
  <w:style w:type="character" w:customStyle="1" w:styleId="a5">
    <w:name w:val="Верхний колонтитул Знак"/>
    <w:basedOn w:val="a1"/>
    <w:uiPriority w:val="99"/>
    <w:qFormat/>
    <w:locked/>
    <w:rsid w:val="00013243"/>
    <w:rPr>
      <w:rFonts w:cs="Times New Roman"/>
    </w:rPr>
  </w:style>
  <w:style w:type="character" w:customStyle="1" w:styleId="a6">
    <w:name w:val="Нижний колонтитул Знак"/>
    <w:basedOn w:val="a1"/>
    <w:uiPriority w:val="99"/>
    <w:qFormat/>
    <w:locked/>
    <w:rsid w:val="00013243"/>
    <w:rPr>
      <w:rFonts w:cs="Times New Roman"/>
    </w:rPr>
  </w:style>
  <w:style w:type="paragraph" w:customStyle="1" w:styleId="a0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Default">
    <w:name w:val="Default"/>
    <w:uiPriority w:val="99"/>
    <w:qFormat/>
    <w:rsid w:val="00EA4512"/>
    <w:pPr>
      <w:suppressAutoHyphens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c">
    <w:name w:val="Normal (Web)"/>
    <w:basedOn w:val="a"/>
    <w:uiPriority w:val="99"/>
    <w:qFormat/>
    <w:rsid w:val="00EA4512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alloon Text"/>
    <w:basedOn w:val="a"/>
    <w:uiPriority w:val="99"/>
    <w:semiHidden/>
    <w:qFormat/>
    <w:rsid w:val="00D968B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99"/>
    <w:qFormat/>
    <w:rsid w:val="00665567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8A41E8"/>
    <w:pPr>
      <w:widowControl w:val="0"/>
      <w:suppressAutoHyphens/>
    </w:pPr>
    <w:rPr>
      <w:rFonts w:ascii="Times New Roman" w:eastAsia="Times New Roman" w:hAnsi="Times New Roman"/>
      <w:color w:val="00000A"/>
      <w:sz w:val="22"/>
      <w:szCs w:val="20"/>
    </w:rPr>
  </w:style>
  <w:style w:type="paragraph" w:styleId="af">
    <w:name w:val="header"/>
    <w:basedOn w:val="a"/>
    <w:uiPriority w:val="99"/>
    <w:rsid w:val="00013243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rsid w:val="00013243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1">
    <w:name w:val="Содержимое врезки"/>
    <w:basedOn w:val="a"/>
    <w:qFormat/>
  </w:style>
  <w:style w:type="paragraph" w:customStyle="1" w:styleId="af2">
    <w:name w:val="Блочная цитата"/>
    <w:basedOn w:val="a"/>
    <w:qFormat/>
  </w:style>
  <w:style w:type="paragraph" w:customStyle="1" w:styleId="af3">
    <w:name w:val="Заглавие"/>
    <w:basedOn w:val="a0"/>
    <w:qFormat/>
  </w:style>
  <w:style w:type="paragraph" w:styleId="af4">
    <w:name w:val="Subtitle"/>
    <w:basedOn w:val="a0"/>
    <w:qFormat/>
  </w:style>
  <w:style w:type="paragraph" w:customStyle="1" w:styleId="af5">
    <w:name w:val="Верхний колонтитул слева"/>
    <w:basedOn w:val="a"/>
    <w:qFormat/>
  </w:style>
  <w:style w:type="table" w:styleId="af6">
    <w:name w:val="Table Grid"/>
    <w:basedOn w:val="a2"/>
    <w:uiPriority w:val="99"/>
    <w:rsid w:val="00035ADD"/>
    <w:rPr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ght Shading Accent 1"/>
    <w:basedOn w:val="a2"/>
    <w:uiPriority w:val="99"/>
    <w:rsid w:val="00035ADD"/>
    <w:rPr>
      <w:color w:val="365F91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4">
    <w:name w:val="Medium Shading 2 Accent 4"/>
    <w:basedOn w:val="a2"/>
    <w:uiPriority w:val="99"/>
    <w:rsid w:val="008A41E8"/>
    <w:rPr>
      <w:szCs w:val="20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List 2 Accent 2"/>
    <w:basedOn w:val="a2"/>
    <w:uiPriority w:val="99"/>
    <w:rsid w:val="008A41E8"/>
    <w:rPr>
      <w:color w:val="00000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2"/>
    <w:uiPriority w:val="99"/>
    <w:rsid w:val="00DA49DD"/>
    <w:rPr>
      <w:color w:val="00000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3">
    <w:name w:val="Light List Accent 3"/>
    <w:basedOn w:val="a2"/>
    <w:uiPriority w:val="99"/>
    <w:rsid w:val="00DA49DD"/>
    <w:rPr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30">
    <w:name w:val="Light Shading Accent 3"/>
    <w:basedOn w:val="a2"/>
    <w:uiPriority w:val="99"/>
    <w:rsid w:val="00DA49DD"/>
    <w:rPr>
      <w:color w:val="76923C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31">
    <w:name w:val="Light Grid Accent 3"/>
    <w:basedOn w:val="a2"/>
    <w:uiPriority w:val="99"/>
    <w:rsid w:val="00DA49DD"/>
    <w:rPr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2-5">
    <w:name w:val="Medium List 2 Accent 5"/>
    <w:basedOn w:val="a2"/>
    <w:uiPriority w:val="99"/>
    <w:rsid w:val="009919CA"/>
    <w:rPr>
      <w:color w:val="00000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7777777777777776E-2"/>
                  <c:y val="-1.1904761904761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0833333333333377E-2"/>
                  <c:y val="-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6.9444444444444441E-3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5462962962962962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2024 год (прогноз)</c:v>
                </c:pt>
                <c:pt idx="1">
                  <c:v>2025 год (проект)</c:v>
                </c:pt>
                <c:pt idx="2">
                  <c:v>2026 год (проект)</c:v>
                </c:pt>
                <c:pt idx="3">
                  <c:v>2027 год (проект)</c:v>
                </c:pt>
              </c:strCache>
            </c:strRef>
          </c:cat>
          <c:val>
            <c:numRef>
              <c:f>Лист1!$B$2:$B$5</c:f>
              <c:numCache>
                <c:formatCode>0.0</c:formatCode>
                <c:ptCount val="4"/>
                <c:pt idx="0">
                  <c:v>34570.9</c:v>
                </c:pt>
                <c:pt idx="1">
                  <c:v>24925.1</c:v>
                </c:pt>
                <c:pt idx="2">
                  <c:v>20698.2</c:v>
                </c:pt>
                <c:pt idx="3">
                  <c:v>20770.2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налоговые доходы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2.7777777777777776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777777777777776E-2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5462962962962962E-2"/>
                  <c:y val="-1.19047619047619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5462962962962962E-2"/>
                  <c:y val="-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2024 год (прогноз)</c:v>
                </c:pt>
                <c:pt idx="1">
                  <c:v>2025 год (проект)</c:v>
                </c:pt>
                <c:pt idx="2">
                  <c:v>2026 год (проект)</c:v>
                </c:pt>
                <c:pt idx="3">
                  <c:v>2027 год (проект)</c:v>
                </c:pt>
              </c:strCache>
            </c:strRef>
          </c:cat>
          <c:val>
            <c:numRef>
              <c:f>Лист1!$C$2:$C$5</c:f>
              <c:numCache>
                <c:formatCode>0.0</c:formatCode>
                <c:ptCount val="4"/>
                <c:pt idx="0">
                  <c:v>7530.8</c:v>
                </c:pt>
                <c:pt idx="1">
                  <c:v>7886.5</c:v>
                </c:pt>
                <c:pt idx="2">
                  <c:v>8215</c:v>
                </c:pt>
                <c:pt idx="3">
                  <c:v>8335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неналоговые доходы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1.8518518518518517E-2"/>
                  <c:y val="-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0833333333333332E-2"/>
                  <c:y val="-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2.5462962962963048E-2"/>
                  <c:y val="-1.984126984126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0833333333333332E-2"/>
                  <c:y val="-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4"/>
                <c:pt idx="0">
                  <c:v>2024 год (прогноз)</c:v>
                </c:pt>
                <c:pt idx="1">
                  <c:v>2025 год (проект)</c:v>
                </c:pt>
                <c:pt idx="2">
                  <c:v>2026 год (проект)</c:v>
                </c:pt>
                <c:pt idx="3">
                  <c:v>2027 год (проект)</c:v>
                </c:pt>
              </c:strCache>
            </c:strRef>
          </c:cat>
          <c:val>
            <c:numRef>
              <c:f>Лист1!$D$2:$D$5</c:f>
              <c:numCache>
                <c:formatCode>0.0</c:formatCode>
                <c:ptCount val="4"/>
                <c:pt idx="0">
                  <c:v>2107.6</c:v>
                </c:pt>
                <c:pt idx="1">
                  <c:v>2013</c:v>
                </c:pt>
                <c:pt idx="2">
                  <c:v>2013</c:v>
                </c:pt>
                <c:pt idx="3">
                  <c:v>2013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95"/>
        <c:gapDepth val="95"/>
        <c:shape val="cylinder"/>
        <c:axId val="427838168"/>
        <c:axId val="366912496"/>
        <c:axId val="0"/>
      </c:bar3DChart>
      <c:catAx>
        <c:axId val="427838168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366912496"/>
        <c:crosses val="autoZero"/>
        <c:auto val="1"/>
        <c:lblAlgn val="ctr"/>
        <c:lblOffset val="100"/>
        <c:noMultiLvlLbl val="0"/>
      </c:catAx>
      <c:valAx>
        <c:axId val="366912496"/>
        <c:scaling>
          <c:orientation val="minMax"/>
        </c:scaling>
        <c:delete val="1"/>
        <c:axPos val="l"/>
        <c:numFmt formatCode="0.0" sourceLinked="1"/>
        <c:majorTickMark val="none"/>
        <c:minorTickMark val="none"/>
        <c:tickLblPos val="nextTo"/>
        <c:crossAx val="4278381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налог на имущество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2024 год (проект)</c:v>
                </c:pt>
                <c:pt idx="1">
                  <c:v>2025 год (проект)</c:v>
                </c:pt>
                <c:pt idx="2">
                  <c:v>2026 год (проект)</c:v>
                </c:pt>
                <c:pt idx="3">
                  <c:v>2027 год (проект)</c:v>
                </c:pt>
              </c:strCache>
            </c:strRef>
          </c:cat>
          <c:val>
            <c:numRef>
              <c:f>Лист1!$B$2:$B$5</c:f>
              <c:numCache>
                <c:formatCode>0.0</c:formatCode>
                <c:ptCount val="4"/>
                <c:pt idx="0">
                  <c:v>370</c:v>
                </c:pt>
                <c:pt idx="1">
                  <c:v>570</c:v>
                </c:pt>
                <c:pt idx="2">
                  <c:v>700</c:v>
                </c:pt>
                <c:pt idx="3">
                  <c:v>700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налог на землю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2024 год (проект)</c:v>
                </c:pt>
                <c:pt idx="1">
                  <c:v>2025 год (проект)</c:v>
                </c:pt>
                <c:pt idx="2">
                  <c:v>2026 год (проект)</c:v>
                </c:pt>
                <c:pt idx="3">
                  <c:v>2027 год (проект)</c:v>
                </c:pt>
              </c:strCache>
            </c:strRef>
          </c:cat>
          <c:val>
            <c:numRef>
              <c:f>Лист1!$C$2:$C$5</c:f>
              <c:numCache>
                <c:formatCode>0.0</c:formatCode>
                <c:ptCount val="4"/>
                <c:pt idx="0">
                  <c:v>525</c:v>
                </c:pt>
                <c:pt idx="1">
                  <c:v>480</c:v>
                </c:pt>
                <c:pt idx="2">
                  <c:v>480</c:v>
                </c:pt>
                <c:pt idx="3">
                  <c:v>480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НДФЛ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2024 год (проект)</c:v>
                </c:pt>
                <c:pt idx="1">
                  <c:v>2025 год (проект)</c:v>
                </c:pt>
                <c:pt idx="2">
                  <c:v>2026 год (проект)</c:v>
                </c:pt>
                <c:pt idx="3">
                  <c:v>2027 год (проект)</c:v>
                </c:pt>
              </c:strCache>
            </c:strRef>
          </c:cat>
          <c:val>
            <c:numRef>
              <c:f>Лист1!$D$2:$D$5</c:f>
              <c:numCache>
                <c:formatCode>0.0</c:formatCode>
                <c:ptCount val="4"/>
                <c:pt idx="0">
                  <c:v>3007</c:v>
                </c:pt>
                <c:pt idx="1">
                  <c:v>3160</c:v>
                </c:pt>
                <c:pt idx="2">
                  <c:v>3280</c:v>
                </c:pt>
                <c:pt idx="3">
                  <c:v>3400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66913280"/>
        <c:axId val="425702656"/>
        <c:axId val="483023616"/>
      </c:bar3DChart>
      <c:catAx>
        <c:axId val="3669132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425702656"/>
        <c:crosses val="autoZero"/>
        <c:auto val="1"/>
        <c:lblAlgn val="ctr"/>
        <c:lblOffset val="100"/>
        <c:noMultiLvlLbl val="0"/>
      </c:catAx>
      <c:valAx>
        <c:axId val="425702656"/>
        <c:scaling>
          <c:orientation val="minMax"/>
        </c:scaling>
        <c:delete val="1"/>
        <c:axPos val="l"/>
        <c:numFmt formatCode="0.0" sourceLinked="1"/>
        <c:majorTickMark val="none"/>
        <c:minorTickMark val="none"/>
        <c:tickLblPos val="nextTo"/>
        <c:crossAx val="366913280"/>
        <c:crosses val="autoZero"/>
        <c:crossBetween val="between"/>
      </c:valAx>
      <c:serAx>
        <c:axId val="483023616"/>
        <c:scaling>
          <c:orientation val="minMax"/>
        </c:scaling>
        <c:delete val="1"/>
        <c:axPos val="b"/>
        <c:majorTickMark val="none"/>
        <c:minorTickMark val="none"/>
        <c:tickLblPos val="nextTo"/>
        <c:crossAx val="425702656"/>
        <c:crosses val="autoZero"/>
      </c:serAx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 от использования имущества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2024 год (проект)</c:v>
                </c:pt>
                <c:pt idx="1">
                  <c:v>2025 год (проект)</c:v>
                </c:pt>
                <c:pt idx="2">
                  <c:v>2026 год (проект)</c:v>
                </c:pt>
                <c:pt idx="3">
                  <c:v>2027 год (проект)</c:v>
                </c:pt>
              </c:strCache>
            </c:strRef>
          </c:cat>
          <c:val>
            <c:numRef>
              <c:f>Лист1!$B$2:$B$5</c:f>
              <c:numCache>
                <c:formatCode>0.0</c:formatCode>
                <c:ptCount val="4"/>
                <c:pt idx="0">
                  <c:v>1200</c:v>
                </c:pt>
                <c:pt idx="1">
                  <c:v>1200</c:v>
                </c:pt>
                <c:pt idx="2">
                  <c:v>1200</c:v>
                </c:pt>
                <c:pt idx="3">
                  <c:v>1200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арендная плата за земельные участки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2024 год (проект)</c:v>
                </c:pt>
                <c:pt idx="1">
                  <c:v>2025 год (проект)</c:v>
                </c:pt>
                <c:pt idx="2">
                  <c:v>2026 год (проект)</c:v>
                </c:pt>
                <c:pt idx="3">
                  <c:v>2027 год (проект)</c:v>
                </c:pt>
              </c:strCache>
            </c:strRef>
          </c:cat>
          <c:val>
            <c:numRef>
              <c:f>Лист1!$C$2:$C$5</c:f>
              <c:numCache>
                <c:formatCode>0.0</c:formatCode>
                <c:ptCount val="4"/>
                <c:pt idx="0">
                  <c:v>800</c:v>
                </c:pt>
                <c:pt idx="1">
                  <c:v>800</c:v>
                </c:pt>
                <c:pt idx="2">
                  <c:v>800</c:v>
                </c:pt>
                <c:pt idx="3">
                  <c:v>800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доходы от продажи земельных участков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4"/>
                <c:pt idx="0">
                  <c:v>2024 год (проект)</c:v>
                </c:pt>
                <c:pt idx="1">
                  <c:v>2025 год (проект)</c:v>
                </c:pt>
                <c:pt idx="2">
                  <c:v>2026 год (проект)</c:v>
                </c:pt>
                <c:pt idx="3">
                  <c:v>2027 год (проект)</c:v>
                </c:pt>
              </c:strCache>
            </c:strRef>
          </c:cat>
          <c:val>
            <c:numRef>
              <c:f>Лист1!$D$2:$D$5</c:f>
              <c:numCache>
                <c:formatCode>0.0</c:formatCode>
                <c:ptCount val="4"/>
                <c:pt idx="0">
                  <c:v>14.7</c:v>
                </c:pt>
                <c:pt idx="1">
                  <c:v>10</c:v>
                </c:pt>
                <c:pt idx="2">
                  <c:v>10</c:v>
                </c:pt>
                <c:pt idx="3">
                  <c:v>10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прочие поступления от денежных взысканий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Лист1!$A$2:$A$5</c:f>
              <c:strCache>
                <c:ptCount val="4"/>
                <c:pt idx="0">
                  <c:v>2024 год (проект)</c:v>
                </c:pt>
                <c:pt idx="1">
                  <c:v>2025 год (проект)</c:v>
                </c:pt>
                <c:pt idx="2">
                  <c:v>2026 год (проект)</c:v>
                </c:pt>
                <c:pt idx="3">
                  <c:v>2027 год (проект)</c:v>
                </c:pt>
              </c:strCache>
            </c:strRef>
          </c:cat>
          <c:val>
            <c:numRef>
              <c:f>Лист1!$E$2:$E$5</c:f>
              <c:numCache>
                <c:formatCode>0.0</c:formatCode>
                <c:ptCount val="4"/>
                <c:pt idx="0">
                  <c:v>1.5</c:v>
                </c:pt>
                <c:pt idx="1">
                  <c:v>3</c:v>
                </c:pt>
                <c:pt idx="2">
                  <c:v>3</c:v>
                </c:pt>
                <c:pt idx="3">
                  <c:v>3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95"/>
        <c:gapDepth val="95"/>
        <c:shape val="box"/>
        <c:axId val="425703832"/>
        <c:axId val="486042440"/>
        <c:axId val="0"/>
      </c:bar3DChart>
      <c:catAx>
        <c:axId val="425703832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486042440"/>
        <c:crosses val="autoZero"/>
        <c:auto val="1"/>
        <c:lblAlgn val="ctr"/>
        <c:lblOffset val="100"/>
        <c:noMultiLvlLbl val="0"/>
      </c:catAx>
      <c:valAx>
        <c:axId val="486042440"/>
        <c:scaling>
          <c:orientation val="minMax"/>
        </c:scaling>
        <c:delete val="1"/>
        <c:axPos val="l"/>
        <c:numFmt formatCode="0.0" sourceLinked="1"/>
        <c:majorTickMark val="out"/>
        <c:minorTickMark val="none"/>
        <c:tickLblPos val="nextTo"/>
        <c:crossAx val="425703832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9.3229622338874302E-2"/>
          <c:y val="2.3809523809523808E-2"/>
          <c:w val="0.8714109434237387"/>
          <c:h val="0.1980736782902137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дотации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8181,5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8092,1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8135,9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2025 год</c:v>
                </c:pt>
                <c:pt idx="1">
                  <c:v>2026 год</c:v>
                </c:pt>
                <c:pt idx="2">
                  <c:v>2027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8181.5</c:v>
                </c:pt>
                <c:pt idx="1">
                  <c:v>8092.1</c:v>
                </c:pt>
                <c:pt idx="2">
                  <c:v>8135.9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субвенции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397,0</a:t>
                    </a:r>
                  </a:p>
                  <a:p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 rot="0" spcFirstLastPara="1" vertOverflow="clip" horzOverflow="clip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dk1">
                            <a:lumMod val="65000"/>
                            <a:lumOff val="35000"/>
                          </a:schemeClr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431,4</a:t>
                    </a:r>
                  </a:p>
                </c:rich>
              </c:tx>
              <c:spPr>
                <a:solidFill>
                  <a:schemeClr val="lt1"/>
                </a:solidFill>
                <a:ln>
                  <a:solidFill>
                    <a:schemeClr val="dk1">
                      <a:lumMod val="25000"/>
                      <a:lumOff val="75000"/>
                    </a:schemeClr>
                  </a:solidFill>
                </a:ln>
                <a:effectLst/>
              </c:spPr>
              <c:txPr>
                <a:bodyPr rot="0" spcFirstLastPara="1" vertOverflow="clip" horzOverflow="clip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  <a:noFill/>
                    <a:ln>
                      <a:noFill/>
                    </a:ln>
                  </c15:spPr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445,2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Лист1!$A$2:$A$4</c:f>
              <c:strCache>
                <c:ptCount val="3"/>
                <c:pt idx="0">
                  <c:v>2025 год</c:v>
                </c:pt>
                <c:pt idx="1">
                  <c:v>2026 год</c:v>
                </c:pt>
                <c:pt idx="2">
                  <c:v>2027 год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323.89999999999998</c:v>
                </c:pt>
                <c:pt idx="1">
                  <c:v>357.1</c:v>
                </c:pt>
                <c:pt idx="2">
                  <c:v>370.8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межбюджетные трансферты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16346,6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104795737122558E-3"/>
                  <c:y val="3.7771482530689331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12174,8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112189,0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2025 год</c:v>
                </c:pt>
                <c:pt idx="1">
                  <c:v>2026 год</c:v>
                </c:pt>
                <c:pt idx="2">
                  <c:v>2027 год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16106</c:v>
                </c:pt>
                <c:pt idx="1">
                  <c:v>11585</c:v>
                </c:pt>
                <c:pt idx="2">
                  <c:v>11622.7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486043224"/>
        <c:axId val="486043616"/>
        <c:axId val="0"/>
      </c:bar3DChart>
      <c:catAx>
        <c:axId val="4860432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86043616"/>
        <c:crosses val="autoZero"/>
        <c:auto val="1"/>
        <c:lblAlgn val="ctr"/>
        <c:lblOffset val="100"/>
        <c:noMultiLvlLbl val="0"/>
      </c:catAx>
      <c:valAx>
        <c:axId val="4860436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860432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1FED9-B227-4B6A-9EEF-BF8D7C55B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6259</TotalTime>
  <Pages>6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III</vt:lpstr>
    </vt:vector>
  </TitlesOfParts>
  <Company/>
  <LinksUpToDate>false</LinksUpToDate>
  <CharactersWithSpaces>10004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Мирончик Мария Викторовна</dc:creator>
  <cp:lastModifiedBy>MolchanovaIS</cp:lastModifiedBy>
  <cp:revision>38</cp:revision>
  <cp:lastPrinted>2024-12-19T05:57:00Z</cp:lastPrinted>
  <dcterms:created xsi:type="dcterms:W3CDTF">2020-11-11T13:13:00Z</dcterms:created>
  <dcterms:modified xsi:type="dcterms:W3CDTF">2024-12-19T05:57:00Z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